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57523" w14:textId="7E9AAB09" w:rsidR="0085670C" w:rsidRPr="00A13381" w:rsidRDefault="00AB67E1" w:rsidP="00CB5384">
      <w:pPr>
        <w:pBdr>
          <w:top w:val="single" w:sz="4" w:space="5" w:color="auto" w:shadow="1"/>
          <w:left w:val="single" w:sz="4" w:space="4" w:color="auto" w:shadow="1"/>
          <w:bottom w:val="single" w:sz="4" w:space="5" w:color="auto" w:shadow="1"/>
          <w:right w:val="single" w:sz="4" w:space="4" w:color="auto" w:shadow="1"/>
        </w:pBdr>
        <w:rPr>
          <w:rFonts w:ascii="Helvetica" w:hAnsi="Helvetica"/>
        </w:rPr>
      </w:pPr>
      <w:r w:rsidRPr="00A13381">
        <w:rPr>
          <w:rFonts w:ascii="Helvetica" w:hAnsi="Helvetica"/>
          <w:b/>
        </w:rPr>
        <w:t>E</w:t>
      </w:r>
      <w:r w:rsidR="00CB5384" w:rsidRPr="00A13381">
        <w:rPr>
          <w:rFonts w:ascii="Helvetica" w:hAnsi="Helvetica"/>
          <w:b/>
        </w:rPr>
        <w:t>xercice supplémentaire</w:t>
      </w:r>
      <w:r w:rsidR="00CB5384" w:rsidRPr="00A13381">
        <w:rPr>
          <w:rFonts w:ascii="Helvetica" w:hAnsi="Helvetica"/>
        </w:rPr>
        <w:t xml:space="preserve"> / </w:t>
      </w:r>
      <w:r w:rsidR="00DE62BB" w:rsidRPr="00A13381">
        <w:rPr>
          <w:rFonts w:ascii="Helvetica" w:hAnsi="Helvetica"/>
        </w:rPr>
        <w:t xml:space="preserve">journal </w:t>
      </w:r>
      <w:r w:rsidR="00CB5384" w:rsidRPr="00A13381">
        <w:rPr>
          <w:rFonts w:ascii="Helvetica" w:hAnsi="Helvetica"/>
        </w:rPr>
        <w:t xml:space="preserve">marchandises et TVA / </w:t>
      </w:r>
      <w:r w:rsidR="00CB5384" w:rsidRPr="00A13381">
        <w:rPr>
          <w:rFonts w:ascii="Helvetica" w:hAnsi="Helvetica"/>
          <w:b/>
        </w:rPr>
        <w:t>KARL</w:t>
      </w:r>
    </w:p>
    <w:p w14:paraId="1B7B9715" w14:textId="77777777" w:rsidR="00CB5384" w:rsidRPr="00A13381" w:rsidRDefault="00CB5384">
      <w:pPr>
        <w:rPr>
          <w:rFonts w:ascii="Helvetica" w:hAnsi="Helvetica"/>
        </w:rPr>
      </w:pPr>
    </w:p>
    <w:p w14:paraId="6F5FD286" w14:textId="77777777" w:rsidR="00CB5384" w:rsidRPr="00A13381" w:rsidRDefault="00CB5384">
      <w:pPr>
        <w:rPr>
          <w:rFonts w:ascii="Helvetica" w:hAnsi="Helvetica"/>
          <w:i/>
        </w:rPr>
      </w:pPr>
    </w:p>
    <w:p w14:paraId="4A1C4CF9" w14:textId="77777777" w:rsidR="00CB5384" w:rsidRPr="00A13381" w:rsidRDefault="00CB5384" w:rsidP="00CB5384">
      <w:pPr>
        <w:jc w:val="both"/>
        <w:rPr>
          <w:rFonts w:ascii="Helvetica" w:hAnsi="Helvetica"/>
          <w:i/>
          <w:sz w:val="20"/>
          <w:szCs w:val="20"/>
        </w:rPr>
      </w:pPr>
      <w:r w:rsidRPr="00A13381">
        <w:rPr>
          <w:rFonts w:ascii="Helvetica" w:hAnsi="Helvetica"/>
          <w:i/>
          <w:sz w:val="20"/>
          <w:szCs w:val="20"/>
        </w:rPr>
        <w:t xml:space="preserve">Journaliser les écritures suivantes, pour la société KARL </w:t>
      </w:r>
      <w:proofErr w:type="spellStart"/>
      <w:r w:rsidRPr="00A13381">
        <w:rPr>
          <w:rFonts w:ascii="Helvetica" w:hAnsi="Helvetica"/>
          <w:i/>
          <w:sz w:val="20"/>
          <w:szCs w:val="20"/>
        </w:rPr>
        <w:t>Sàrl</w:t>
      </w:r>
      <w:proofErr w:type="spellEnd"/>
      <w:r w:rsidRPr="00A13381">
        <w:rPr>
          <w:rFonts w:ascii="Helvetica" w:hAnsi="Helvetica"/>
          <w:i/>
          <w:sz w:val="20"/>
          <w:szCs w:val="20"/>
        </w:rPr>
        <w:t xml:space="preserve">, une PME romande qui fait commerce de nourriture pour animaux exotiques. La société est établie à </w:t>
      </w:r>
      <w:proofErr w:type="spellStart"/>
      <w:r w:rsidRPr="00A13381">
        <w:rPr>
          <w:rFonts w:ascii="Helvetica" w:hAnsi="Helvetica"/>
          <w:i/>
          <w:sz w:val="20"/>
          <w:szCs w:val="20"/>
        </w:rPr>
        <w:t>Satigny</w:t>
      </w:r>
      <w:proofErr w:type="spellEnd"/>
      <w:r w:rsidRPr="00A13381">
        <w:rPr>
          <w:rFonts w:ascii="Helvetica" w:hAnsi="Helvetica"/>
          <w:i/>
          <w:sz w:val="20"/>
          <w:szCs w:val="20"/>
        </w:rPr>
        <w:t xml:space="preserve"> (Genève) et est assujetti à la TVA (méthode effective) selon le régime de la contre-prestation convenue. </w:t>
      </w:r>
    </w:p>
    <w:p w14:paraId="3AC1D4AF" w14:textId="77777777" w:rsidR="00CB5384" w:rsidRPr="00A13381" w:rsidRDefault="00CB5384">
      <w:pPr>
        <w:rPr>
          <w:rFonts w:ascii="Helvetica" w:hAnsi="Helvetica"/>
          <w:sz w:val="20"/>
          <w:szCs w:val="20"/>
        </w:rPr>
      </w:pPr>
    </w:p>
    <w:p w14:paraId="39090A74" w14:textId="77777777" w:rsidR="00CB5384" w:rsidRPr="00A13381" w:rsidRDefault="00CB5384" w:rsidP="00CB5384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A13381">
        <w:rPr>
          <w:rFonts w:ascii="Helvetica" w:hAnsi="Helvetica"/>
          <w:sz w:val="20"/>
          <w:szCs w:val="20"/>
        </w:rPr>
        <w:t xml:space="preserve">Nous vendons de la marchandise à un client de Lucerne, pour un montant de CHF 4'500.- (HT, TVA à 8%). </w:t>
      </w:r>
    </w:p>
    <w:p w14:paraId="2AE2C58E" w14:textId="77777777" w:rsidR="00CB5384" w:rsidRPr="00A13381" w:rsidRDefault="00CB5384" w:rsidP="00CB5384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A13381">
        <w:rPr>
          <w:rFonts w:ascii="Helvetica" w:hAnsi="Helvetica"/>
          <w:sz w:val="20"/>
          <w:szCs w:val="20"/>
        </w:rPr>
        <w:t xml:space="preserve">Notre fournisseur habituel REMY nous </w:t>
      </w:r>
      <w:proofErr w:type="gramStart"/>
      <w:r w:rsidRPr="00A13381">
        <w:rPr>
          <w:rFonts w:ascii="Helvetica" w:hAnsi="Helvetica"/>
          <w:sz w:val="20"/>
          <w:szCs w:val="20"/>
        </w:rPr>
        <w:t>vends</w:t>
      </w:r>
      <w:proofErr w:type="gramEnd"/>
      <w:r w:rsidRPr="00A13381">
        <w:rPr>
          <w:rFonts w:ascii="Helvetica" w:hAnsi="Helvetica"/>
          <w:sz w:val="20"/>
          <w:szCs w:val="20"/>
        </w:rPr>
        <w:t xml:space="preserve"> de la marchandise pour CHF 1'000.- (HT, TVA à 2.5%). Ce prix est le prix final, prenant en compte un rabais de 5% qui nous a été accordé. </w:t>
      </w:r>
    </w:p>
    <w:p w14:paraId="58C1A204" w14:textId="71CFF49D" w:rsidR="00CB5384" w:rsidRPr="00A13381" w:rsidRDefault="00CB5384" w:rsidP="00CB5384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A13381">
        <w:rPr>
          <w:rFonts w:ascii="Helvetica" w:hAnsi="Helvetica"/>
          <w:sz w:val="20"/>
          <w:szCs w:val="20"/>
        </w:rPr>
        <w:t>CHARLOTTE, une de nos clientes à qui nous avions vendu à crédit de la marchandise pour CHF 4'200.- (TTC, TVA à 8%), nous paie</w:t>
      </w:r>
      <w:r w:rsidR="00712D4D" w:rsidRPr="00A13381">
        <w:rPr>
          <w:rFonts w:ascii="Helvetica" w:hAnsi="Helvetica"/>
          <w:sz w:val="20"/>
          <w:szCs w:val="20"/>
        </w:rPr>
        <w:t xml:space="preserve"> par virement bancaire</w:t>
      </w:r>
      <w:r w:rsidRPr="00A13381">
        <w:rPr>
          <w:rFonts w:ascii="Helvetica" w:hAnsi="Helvetica"/>
          <w:sz w:val="20"/>
          <w:szCs w:val="20"/>
        </w:rPr>
        <w:t>. Elle bénéficie d’un escom</w:t>
      </w:r>
      <w:r w:rsidR="00EF7ED3" w:rsidRPr="00A13381">
        <w:rPr>
          <w:rFonts w:ascii="Helvetica" w:hAnsi="Helvetica"/>
          <w:sz w:val="20"/>
          <w:szCs w:val="20"/>
        </w:rPr>
        <w:t>pte de 3% car son paiement a</w:t>
      </w:r>
      <w:r w:rsidRPr="00A13381">
        <w:rPr>
          <w:rFonts w:ascii="Helvetica" w:hAnsi="Helvetica"/>
          <w:sz w:val="20"/>
          <w:szCs w:val="20"/>
        </w:rPr>
        <w:t xml:space="preserve"> eu lieu dans les 10 jours. </w:t>
      </w:r>
    </w:p>
    <w:p w14:paraId="17714D98" w14:textId="77777777" w:rsidR="00CB5384" w:rsidRPr="00A13381" w:rsidRDefault="00EF7ED3" w:rsidP="00CB5384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A13381">
        <w:rPr>
          <w:rFonts w:ascii="Helvetica" w:hAnsi="Helvetica"/>
          <w:sz w:val="20"/>
          <w:szCs w:val="20"/>
        </w:rPr>
        <w:t xml:space="preserve">Des frais d’achats concernant la marchandise achetée à REMY sont facturés par le transporteur (voir écriture 2). Nous comptabilisons la somme de CHF 130.- (TTC, tva à 8%), à payer à 10 jours avec escompte de 2% ou à 30 jours. </w:t>
      </w:r>
    </w:p>
    <w:p w14:paraId="70BA8766" w14:textId="77777777" w:rsidR="00EF7ED3" w:rsidRPr="00A13381" w:rsidRDefault="00EF7ED3" w:rsidP="00CB5384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A13381">
        <w:rPr>
          <w:rFonts w:ascii="Helvetica" w:hAnsi="Helvetica"/>
          <w:sz w:val="20"/>
          <w:szCs w:val="20"/>
        </w:rPr>
        <w:t xml:space="preserve">Nous vendons de la marchandise à notre client JOHN, en Argentine, pour CHF 540.-. Le cours du peso argentin est de 4.45 – 4.76. </w:t>
      </w:r>
      <w:r w:rsidR="007E65FC" w:rsidRPr="00A13381">
        <w:rPr>
          <w:rFonts w:ascii="Helvetica" w:hAnsi="Helvetica"/>
          <w:sz w:val="20"/>
          <w:szCs w:val="20"/>
        </w:rPr>
        <w:t xml:space="preserve">JOHN nous paiera à 30 jours. </w:t>
      </w:r>
    </w:p>
    <w:p w14:paraId="3EE94353" w14:textId="77777777" w:rsidR="00EF7ED3" w:rsidRPr="00A13381" w:rsidRDefault="00EF7ED3" w:rsidP="00EF7ED3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A13381">
        <w:rPr>
          <w:rFonts w:ascii="Helvetica" w:hAnsi="Helvetica"/>
          <w:sz w:val="20"/>
          <w:szCs w:val="20"/>
        </w:rPr>
        <w:t>Nous recevons la facture de douane concernant une marchandise importée de l’é</w:t>
      </w:r>
      <w:r w:rsidR="007E65FC" w:rsidRPr="00A13381">
        <w:rPr>
          <w:rFonts w:ascii="Helvetica" w:hAnsi="Helvetica"/>
          <w:sz w:val="20"/>
          <w:szCs w:val="20"/>
        </w:rPr>
        <w:t>t</w:t>
      </w:r>
      <w:r w:rsidRPr="00A13381">
        <w:rPr>
          <w:rFonts w:ascii="Helvetica" w:hAnsi="Helvetica"/>
          <w:sz w:val="20"/>
          <w:szCs w:val="20"/>
        </w:rPr>
        <w:t xml:space="preserve">ranger : Il y a lieu de prendre en compte la TVA et CHF 50.- de frais administratifs. La marchandise importée a coûté EUR 4'000.- au taux de 1.03. Le taux de référence douanier est de 1.05. </w:t>
      </w:r>
      <w:r w:rsidR="007E65FC" w:rsidRPr="00A13381">
        <w:rPr>
          <w:rFonts w:ascii="Helvetica" w:hAnsi="Helvetica"/>
          <w:sz w:val="20"/>
          <w:szCs w:val="20"/>
        </w:rPr>
        <w:t xml:space="preserve">Nous réglons immédiatement par la poste. </w:t>
      </w:r>
    </w:p>
    <w:p w14:paraId="15C896F4" w14:textId="77777777" w:rsidR="00EF7ED3" w:rsidRPr="00A13381" w:rsidRDefault="00EF7ED3" w:rsidP="00EF7ED3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A13381">
        <w:rPr>
          <w:rFonts w:ascii="Helvetica" w:hAnsi="Helvetica"/>
          <w:sz w:val="20"/>
          <w:szCs w:val="20"/>
        </w:rPr>
        <w:t>Nous payons notre fournisseur DUBUIS pour CHF 6'000.-</w:t>
      </w:r>
      <w:r w:rsidR="007E65FC" w:rsidRPr="00A13381">
        <w:rPr>
          <w:rFonts w:ascii="Helvetica" w:hAnsi="Helvetica"/>
          <w:sz w:val="20"/>
          <w:szCs w:val="20"/>
        </w:rPr>
        <w:t xml:space="preserve"> (TTC) par virement bancaire</w:t>
      </w:r>
      <w:r w:rsidRPr="00A13381">
        <w:rPr>
          <w:rFonts w:ascii="Helvetica" w:hAnsi="Helvetica"/>
          <w:sz w:val="20"/>
          <w:szCs w:val="20"/>
        </w:rPr>
        <w:t xml:space="preserve">. Il nous avait vendu de la marchandise (soumise à TVA à 8%) </w:t>
      </w:r>
      <w:r w:rsidR="007E65FC" w:rsidRPr="00A13381">
        <w:rPr>
          <w:rFonts w:ascii="Helvetica" w:hAnsi="Helvetica"/>
          <w:sz w:val="20"/>
          <w:szCs w:val="20"/>
        </w:rPr>
        <w:t xml:space="preserve">et nous avais accordé un rabais de 15%. Aucune opération n’avait été comptabilisée. </w:t>
      </w:r>
    </w:p>
    <w:p w14:paraId="4B53D346" w14:textId="77777777" w:rsidR="007E65FC" w:rsidRPr="00A13381" w:rsidRDefault="007E65FC" w:rsidP="00EF7ED3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A13381">
        <w:rPr>
          <w:rFonts w:ascii="Helvetica" w:hAnsi="Helvetica"/>
          <w:sz w:val="20"/>
          <w:szCs w:val="20"/>
        </w:rPr>
        <w:t xml:space="preserve">Nous envoyons un devis à notre client PITTET pour de la marchandise, CHF 10'000.- (montant HT, TVA à 8%). </w:t>
      </w:r>
    </w:p>
    <w:p w14:paraId="69DD0CF4" w14:textId="32D31D76" w:rsidR="007E65FC" w:rsidRPr="00A13381" w:rsidRDefault="007E65FC" w:rsidP="00EF7ED3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A13381">
        <w:rPr>
          <w:rFonts w:ascii="Helvetica" w:hAnsi="Helvetica"/>
          <w:sz w:val="20"/>
          <w:szCs w:val="20"/>
        </w:rPr>
        <w:t xml:space="preserve">Nous </w:t>
      </w:r>
      <w:r w:rsidR="00E75341" w:rsidRPr="00A13381">
        <w:rPr>
          <w:rFonts w:ascii="Helvetica" w:hAnsi="Helvetica"/>
          <w:sz w:val="20"/>
          <w:szCs w:val="20"/>
        </w:rPr>
        <w:t xml:space="preserve">comptabilisons et </w:t>
      </w:r>
      <w:r w:rsidRPr="00A13381">
        <w:rPr>
          <w:rFonts w:ascii="Helvetica" w:hAnsi="Helvetica"/>
          <w:sz w:val="20"/>
          <w:szCs w:val="20"/>
        </w:rPr>
        <w:t xml:space="preserve">réglons une facture de téléphone, par virement postal, pour un </w:t>
      </w:r>
      <w:r w:rsidR="00E75341" w:rsidRPr="00A13381">
        <w:rPr>
          <w:rFonts w:ascii="Helvetica" w:hAnsi="Helvetica"/>
          <w:sz w:val="20"/>
          <w:szCs w:val="20"/>
        </w:rPr>
        <w:t>montant HT de 180.- (TVA à 8%).</w:t>
      </w:r>
    </w:p>
    <w:p w14:paraId="6046D564" w14:textId="511D4344" w:rsidR="007E65FC" w:rsidRPr="00A13381" w:rsidRDefault="007E65FC" w:rsidP="00EF7ED3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A13381">
        <w:rPr>
          <w:rFonts w:ascii="Helvetica" w:hAnsi="Helvetica"/>
          <w:sz w:val="20"/>
          <w:szCs w:val="20"/>
        </w:rPr>
        <w:t xml:space="preserve">JOHN (voir n°5) nous paie par virement bancaire avec un rabais de 10%. Le cours du peso est aujourd’hui de 3.98 – 4.03. </w:t>
      </w:r>
      <w:proofErr w:type="gramStart"/>
      <w:r w:rsidR="00785E70" w:rsidRPr="00A13381">
        <w:rPr>
          <w:rFonts w:ascii="Helvetica" w:hAnsi="Helvetica"/>
          <w:sz w:val="20"/>
          <w:szCs w:val="20"/>
        </w:rPr>
        <w:t>et</w:t>
      </w:r>
      <w:proofErr w:type="gramEnd"/>
      <w:r w:rsidR="00785E70" w:rsidRPr="00A13381">
        <w:rPr>
          <w:rFonts w:ascii="Helvetica" w:hAnsi="Helvetica"/>
          <w:sz w:val="20"/>
          <w:szCs w:val="20"/>
        </w:rPr>
        <w:t xml:space="preserve"> la banque prélève CHF 4.- de frais sur la transaction. </w:t>
      </w:r>
    </w:p>
    <w:p w14:paraId="1875349F" w14:textId="62B42AA5" w:rsidR="007E65FC" w:rsidRPr="00A13381" w:rsidRDefault="00785E70" w:rsidP="00EF7ED3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A13381">
        <w:rPr>
          <w:rFonts w:ascii="Helvetica" w:hAnsi="Helvetica"/>
          <w:sz w:val="20"/>
          <w:szCs w:val="20"/>
        </w:rPr>
        <w:t xml:space="preserve">Nous recevons le paiement par virement postal de JOSE, à qui nous avions vendu de la marchandise pour CHF 9'000.- (HT, TVA à 2.5%). Il a bénéficié d’un rabais de 5% pour mauvaise qualité. Aucune opération n’était comptabilisée. </w:t>
      </w:r>
    </w:p>
    <w:p w14:paraId="34D4D6E8" w14:textId="00727278" w:rsidR="00785E70" w:rsidRPr="00A13381" w:rsidRDefault="00785E70" w:rsidP="00EF7ED3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jc w:val="both"/>
        <w:rPr>
          <w:rFonts w:ascii="Helvetica" w:hAnsi="Helvetica"/>
          <w:sz w:val="20"/>
          <w:szCs w:val="20"/>
        </w:rPr>
      </w:pPr>
      <w:r w:rsidRPr="00A13381">
        <w:rPr>
          <w:rFonts w:ascii="Helvetica" w:hAnsi="Helvetica"/>
          <w:sz w:val="20"/>
          <w:szCs w:val="20"/>
        </w:rPr>
        <w:t xml:space="preserve">Nous accordons un rabais de CHF 32.- (HT, TVA à 8%) à un client nous devant CHF 4'000.- (écriture déjà comptabilisée). </w:t>
      </w:r>
    </w:p>
    <w:sectPr w:rsidR="00785E70" w:rsidRPr="00A13381" w:rsidSect="00CB5384">
      <w:footerReference w:type="default" r:id="rId7"/>
      <w:pgSz w:w="11900" w:h="16840"/>
      <w:pgMar w:top="22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8A946" w14:textId="77777777" w:rsidR="00E75341" w:rsidRDefault="00E75341" w:rsidP="00C3604F">
      <w:r>
        <w:separator/>
      </w:r>
    </w:p>
  </w:endnote>
  <w:endnote w:type="continuationSeparator" w:id="0">
    <w:p w14:paraId="30400605" w14:textId="77777777" w:rsidR="00E75341" w:rsidRDefault="00E75341" w:rsidP="00C3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72C56" w14:textId="3D0F3981" w:rsidR="00E75341" w:rsidRPr="00C3604F" w:rsidRDefault="00E75341">
    <w:pPr>
      <w:pStyle w:val="Pieddepage"/>
      <w:pBdr>
        <w:bottom w:val="single" w:sz="6" w:space="1" w:color="auto"/>
      </w:pBdr>
      <w:rPr>
        <w:rFonts w:ascii="Garamond" w:hAnsi="Garamond"/>
        <w:i/>
      </w:rPr>
    </w:pPr>
  </w:p>
  <w:p w14:paraId="312B3E8B" w14:textId="77777777" w:rsidR="00E75341" w:rsidRPr="00C3604F" w:rsidRDefault="00E75341">
    <w:pPr>
      <w:pStyle w:val="Pieddepage"/>
      <w:rPr>
        <w:rFonts w:ascii="Garamond" w:hAnsi="Garamond"/>
        <w:i/>
      </w:rPr>
    </w:pPr>
  </w:p>
  <w:p w14:paraId="0C1DE5F4" w14:textId="02B4BD98" w:rsidR="00E75341" w:rsidRPr="00C3604F" w:rsidRDefault="00E75341">
    <w:pPr>
      <w:pStyle w:val="Pieddepage"/>
      <w:rPr>
        <w:rFonts w:ascii="Garamond" w:hAnsi="Garamond"/>
        <w:i/>
      </w:rPr>
    </w:pPr>
    <w:r w:rsidRPr="00C3604F">
      <w:rPr>
        <w:rFonts w:ascii="Garamond" w:hAnsi="Garamond"/>
        <w:i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11DE0" w14:textId="77777777" w:rsidR="00E75341" w:rsidRDefault="00E75341" w:rsidP="00C3604F">
      <w:r>
        <w:separator/>
      </w:r>
    </w:p>
  </w:footnote>
  <w:footnote w:type="continuationSeparator" w:id="0">
    <w:p w14:paraId="0004AD8B" w14:textId="77777777" w:rsidR="00E75341" w:rsidRDefault="00E75341" w:rsidP="00C3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8E05AA"/>
    <w:multiLevelType w:val="hybridMultilevel"/>
    <w:tmpl w:val="669034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384"/>
    <w:rsid w:val="00712D4D"/>
    <w:rsid w:val="00785E70"/>
    <w:rsid w:val="007E65FC"/>
    <w:rsid w:val="0085670C"/>
    <w:rsid w:val="00A13381"/>
    <w:rsid w:val="00AB67E1"/>
    <w:rsid w:val="00C3604F"/>
    <w:rsid w:val="00CB5384"/>
    <w:rsid w:val="00D717D1"/>
    <w:rsid w:val="00DE62BB"/>
    <w:rsid w:val="00E75341"/>
    <w:rsid w:val="00E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6E528C5A"/>
  <w14:defaultImageDpi w14:val="300"/>
  <w15:docId w15:val="{A2698E0D-1D35-BF40-9E28-2ABF5D7B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53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360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604F"/>
  </w:style>
  <w:style w:type="paragraph" w:styleId="Pieddepage">
    <w:name w:val="footer"/>
    <w:basedOn w:val="Normal"/>
    <w:link w:val="PieddepageCar"/>
    <w:uiPriority w:val="99"/>
    <w:unhideWhenUsed/>
    <w:rsid w:val="00C360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6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389</Words>
  <Characters>2141</Characters>
  <Application>Microsoft Office Word</Application>
  <DocSecurity>0</DocSecurity>
  <Lines>17</Lines>
  <Paragraphs>5</Paragraphs>
  <ScaleCrop>false</ScaleCrop>
  <Company>Haute École spécialisée de Suisse occidentale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8</cp:revision>
  <dcterms:created xsi:type="dcterms:W3CDTF">2015-05-22T08:49:00Z</dcterms:created>
  <dcterms:modified xsi:type="dcterms:W3CDTF">2020-03-30T09:54:00Z</dcterms:modified>
</cp:coreProperties>
</file>