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987" w:rsidRDefault="00EB3987" w:rsidP="009A2102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Exercices de révision supplémentaire en droit : droit des obligations et code civil</w:t>
      </w:r>
    </w:p>
    <w:p w:rsidR="00EB3987" w:rsidRPr="00EB3987" w:rsidRDefault="00EB3987" w:rsidP="009A2102">
      <w:pPr>
        <w:jc w:val="both"/>
        <w:rPr>
          <w:rFonts w:ascii="Helvetica" w:hAnsi="Helvetica"/>
          <w:sz w:val="20"/>
          <w:szCs w:val="20"/>
          <w:lang w:val="fr-CH"/>
        </w:rPr>
      </w:pPr>
    </w:p>
    <w:p w:rsidR="003431A4" w:rsidRPr="00EB3987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>Des démarcheurs à domicile ont sonné à la porte d’Alphonse et l’on convaincu d’acheter un produit miracle pour nettoyer sa moquette. Il se rends compte après deux jours qu’il n’a pas de moquette. Peut-il annuler la vente ?</w:t>
      </w:r>
    </w:p>
    <w:p w:rsidR="00EB3987" w:rsidRPr="00EB3987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>Bérangère a acheté dans son supermarché favori un produit d’entretien pour de la moquette. Elle se rends compte après 2 jours qu’elle n’a pas de moquette chez elle. Peut-elle annuler la vente ?</w:t>
      </w:r>
    </w:p>
    <w:p w:rsidR="00EB3987" w:rsidRPr="00EB3987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 xml:space="preserve">Cédric a vendu un morceau de lune à un client un peu rêveur. Ce contrat est-il valable ? </w:t>
      </w:r>
    </w:p>
    <w:p w:rsidR="00EB3987" w:rsidRPr="00EB3987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>Dominique souhaite donner son temps pour faire un travail en échange de rémunération. Comment pourrait s’appeler ce contrat ?</w:t>
      </w:r>
    </w:p>
    <w:p w:rsidR="00EB3987" w:rsidRPr="00EB3987" w:rsidRDefault="00B61795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>Édouard</w:t>
      </w:r>
      <w:bookmarkStart w:id="0" w:name="_GoBack"/>
      <w:bookmarkEnd w:id="0"/>
      <w:r w:rsidR="00EB3987" w:rsidRPr="00EB3987">
        <w:rPr>
          <w:rFonts w:ascii="Helvetica" w:hAnsi="Helvetica"/>
          <w:sz w:val="20"/>
          <w:szCs w:val="20"/>
          <w:lang w:val="fr-CH"/>
        </w:rPr>
        <w:t xml:space="preserve"> visite un appartement qu’il souhaite acheter. Peut-il faire un contrat oral dans ce cas là ?</w:t>
      </w:r>
    </w:p>
    <w:p w:rsidR="00EB3987" w:rsidRPr="00EB3987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>Francine a acheté une tondeuse à gazon sur internet. Trois semaines après la livraison, elle se rends compte qu’une pièce essentielle manque pour son bon fonctionnement. Peut-elle faire quelque chose ?</w:t>
      </w:r>
    </w:p>
    <w:p w:rsidR="00EB3987" w:rsidRPr="00EB3987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>George a conclu un contrat de vente pour une voiture d’occasion valant CHF 1'000.-. Il a écrit sur le contrat de vente « CHF 100'000.- ». L’acheteur n’a pas fait attention et a signé. Est-ce que le contrat est valable ?</w:t>
      </w:r>
    </w:p>
    <w:p w:rsidR="00EB3987" w:rsidRPr="00EB3987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>Halle a été engagée pour travailler dans la vente. Après 3 jours, durant son temps d’essai, la directrice de l’entreprise se rends compte qu’Halle mange la marchandise en vente, prends des pauses trop longues et réponds mal aux clients. A quelle échéance peut-elle se débarrasser de son employée indélicate ?</w:t>
      </w:r>
    </w:p>
    <w:p w:rsidR="00EB3987" w:rsidRPr="00EB3987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>Ignace gère la paroisse catholique des Acacias. Il passe une petite annonce pour recruter un curé. L’annonce indique que le curé doit être un homme, de religion catholique. Est-ce que cette annonce est discriminatoire</w:t>
      </w:r>
      <w:r w:rsidR="009A2102">
        <w:rPr>
          <w:rFonts w:ascii="Helvetica" w:hAnsi="Helvetica"/>
          <w:sz w:val="20"/>
          <w:szCs w:val="20"/>
          <w:lang w:val="fr-CH"/>
        </w:rPr>
        <w:t> ?</w:t>
      </w:r>
    </w:p>
    <w:p w:rsidR="009A2102" w:rsidRDefault="00EB3987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EB3987">
        <w:rPr>
          <w:rFonts w:ascii="Helvetica" w:hAnsi="Helvetica"/>
          <w:sz w:val="20"/>
          <w:szCs w:val="20"/>
          <w:lang w:val="fr-CH"/>
        </w:rPr>
        <w:t xml:space="preserve">Jeanne </w:t>
      </w:r>
      <w:r w:rsidR="009A2102">
        <w:rPr>
          <w:rFonts w:ascii="Helvetica" w:hAnsi="Helvetica"/>
          <w:sz w:val="20"/>
          <w:szCs w:val="20"/>
          <w:lang w:val="fr-CH"/>
        </w:rPr>
        <w:t>a un nouveau voisin avec deux chiens qui font beaucoup de bruit durant la nuit. Est-ce que Jeanne peut faire quelque chose ?</w:t>
      </w:r>
    </w:p>
    <w:p w:rsidR="009A2102" w:rsidRDefault="00C6058C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Karl trouve un billet très rare de EUR 1'000.- par terre. Est-ce qu’il doit le rendre ?</w:t>
      </w:r>
    </w:p>
    <w:p w:rsidR="00C6058C" w:rsidRDefault="00C6058C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Laura reçoit une annonce dans sa boîte aux lettres pour acheter un matelas à moitié prix. Elle appelle le vendeur pour dire qu’elle accepte cette offre avantageuse et souhaite se faire livrer le matelas. Le vendeur n’en a plus en stock. Est-ce que Laura peut exiger quelque chose ?</w:t>
      </w:r>
    </w:p>
    <w:p w:rsidR="00C6058C" w:rsidRDefault="00C6058C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Maurice est employé en contrat à durée déterminée jusqu’au 31 novembre 2019. Il est tombé malade le 25 novembre. Est-ce que le congé est valable ?</w:t>
      </w:r>
    </w:p>
    <w:p w:rsidR="00C6058C" w:rsidRDefault="00C6058C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Nicole est employée en contrat à durée indéterminée ; elle tombe malade et ne vient plus travailler ; elle se fait licencier après 3 jours par son employeur. Est-ce que le congé est valable ?</w:t>
      </w:r>
    </w:p>
    <w:p w:rsidR="00C6058C" w:rsidRDefault="00C6058C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Olivier a reçu un courrier recommandé pour dire que son épouse et lui doivent quitter l’appartement qu’ils occupent, à la prochaine échéance légale de congé. Le congé est-il légal ?</w:t>
      </w:r>
    </w:p>
    <w:p w:rsidR="00C6058C" w:rsidRDefault="00C6058C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Patricia réclame depuis longtemps à un client le paiement d’une facture très en retard. Les conditions générales de vente chez Patricia précisent qu’un intérêt de 7% est appliqué en cas de retard de paiement. Est-ce que ce taux est légal ?</w:t>
      </w:r>
    </w:p>
    <w:p w:rsidR="00C6058C" w:rsidRDefault="00C6058C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Quentin achète une Ferrari pour CHF 1'000.-, d’occasion. En allant la chercher, il se rends compte de la confusion : le vendeur lui donne un modèle réduit et pas une vraie voiture. Est-ce que le contrat est valable ? </w:t>
      </w:r>
    </w:p>
    <w:p w:rsidR="00C6058C" w:rsidRDefault="00C6058C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Romuald</w:t>
      </w:r>
      <w:r w:rsidR="00883A16">
        <w:rPr>
          <w:rFonts w:ascii="Helvetica" w:hAnsi="Helvetica"/>
          <w:sz w:val="20"/>
          <w:szCs w:val="20"/>
          <w:lang w:val="fr-CH"/>
        </w:rPr>
        <w:t xml:space="preserve"> souhaite se marier avec sa sœur… en a-t-il le droit ?</w:t>
      </w:r>
    </w:p>
    <w:p w:rsidR="00883A16" w:rsidRPr="00EB3987" w:rsidRDefault="00883A16" w:rsidP="00986794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Au restaurant Sylvie a laissé un pourboire de CHF 10'000.- sans faire exprès. Est-ce qu’elle peut venir réclamer cette somme. </w:t>
      </w:r>
    </w:p>
    <w:sectPr w:rsidR="00883A16" w:rsidRPr="00EB3987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12" w:rsidRDefault="00165E12" w:rsidP="00EB3987">
      <w:r>
        <w:separator/>
      </w:r>
    </w:p>
  </w:endnote>
  <w:endnote w:type="continuationSeparator" w:id="0">
    <w:p w:rsidR="00165E12" w:rsidRDefault="00165E12" w:rsidP="00EB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12" w:rsidRDefault="00165E12" w:rsidP="00EB3987">
      <w:r>
        <w:separator/>
      </w:r>
    </w:p>
  </w:footnote>
  <w:footnote w:type="continuationSeparator" w:id="0">
    <w:p w:rsidR="00165E12" w:rsidRDefault="00165E12" w:rsidP="00EB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987" w:rsidRDefault="00EB3987">
    <w:pPr>
      <w:pStyle w:val="En-tte"/>
    </w:pPr>
    <w:r>
      <w:tab/>
    </w:r>
    <w:r>
      <w:tab/>
      <w:t>COCC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523F"/>
    <w:multiLevelType w:val="hybridMultilevel"/>
    <w:tmpl w:val="119A7F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87"/>
    <w:rsid w:val="00033A65"/>
    <w:rsid w:val="00081F62"/>
    <w:rsid w:val="00165E1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883A16"/>
    <w:rsid w:val="00986794"/>
    <w:rsid w:val="009A2102"/>
    <w:rsid w:val="00B61795"/>
    <w:rsid w:val="00B84FCD"/>
    <w:rsid w:val="00C6058C"/>
    <w:rsid w:val="00EB3987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3D5E8046-7680-2C4A-B42B-0D9605B4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9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39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3987"/>
  </w:style>
  <w:style w:type="paragraph" w:styleId="Pieddepage">
    <w:name w:val="footer"/>
    <w:basedOn w:val="Normal"/>
    <w:link w:val="PieddepageCar"/>
    <w:uiPriority w:val="99"/>
    <w:unhideWhenUsed/>
    <w:rsid w:val="00EB39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dcterms:created xsi:type="dcterms:W3CDTF">2019-12-06T06:23:00Z</dcterms:created>
  <dcterms:modified xsi:type="dcterms:W3CDTF">2019-12-06T07:20:00Z</dcterms:modified>
</cp:coreProperties>
</file>