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9AE5F" w14:textId="33A6BE32" w:rsidR="00004D0A" w:rsidRPr="00F12C5E" w:rsidRDefault="006864A7" w:rsidP="00F12C5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9065"/>
        </w:tabs>
        <w:spacing w:before="80" w:after="80"/>
        <w:rPr>
          <w:rFonts w:ascii="Helvetica" w:hAnsi="Helvetica"/>
          <w:b/>
          <w:sz w:val="20"/>
          <w:szCs w:val="20"/>
        </w:rPr>
      </w:pPr>
      <w:r w:rsidRPr="00F12C5E">
        <w:rPr>
          <w:rFonts w:ascii="Helvetica" w:hAnsi="Helvetica"/>
          <w:b/>
          <w:sz w:val="20"/>
          <w:szCs w:val="20"/>
        </w:rPr>
        <w:t>Calcul par étages</w:t>
      </w:r>
      <w:r w:rsidR="00F12C5E" w:rsidRPr="00F12C5E">
        <w:rPr>
          <w:rFonts w:ascii="Helvetica" w:hAnsi="Helvetica"/>
          <w:b/>
          <w:sz w:val="20"/>
          <w:szCs w:val="20"/>
        </w:rPr>
        <w:tab/>
        <w:t>ETAG</w:t>
      </w:r>
    </w:p>
    <w:p w14:paraId="30F3C3AF" w14:textId="77777777" w:rsidR="00F12C5E" w:rsidRPr="00F12C5E" w:rsidRDefault="00F12C5E" w:rsidP="00F12C5E">
      <w:pPr>
        <w:pStyle w:val="Paragraphedeliste"/>
        <w:numPr>
          <w:ilvl w:val="0"/>
          <w:numId w:val="5"/>
        </w:numPr>
        <w:spacing w:before="80" w:after="80"/>
        <w:rPr>
          <w:rFonts w:ascii="Helvetica" w:hAnsi="Helvetica"/>
          <w:sz w:val="20"/>
          <w:szCs w:val="20"/>
        </w:rPr>
      </w:pPr>
      <w:r w:rsidRPr="00F12C5E">
        <w:rPr>
          <w:rFonts w:ascii="Helvetica" w:hAnsi="Helvetica"/>
          <w:sz w:val="20"/>
          <w:szCs w:val="20"/>
        </w:rPr>
        <w:t>Toujours le rabais avant l’escompte.</w:t>
      </w:r>
    </w:p>
    <w:p w14:paraId="1DD91AEC" w14:textId="12A6EA91" w:rsidR="00F12C5E" w:rsidRPr="00F12C5E" w:rsidRDefault="00F12C5E" w:rsidP="00F12C5E">
      <w:pPr>
        <w:pStyle w:val="Paragraphedeliste"/>
        <w:numPr>
          <w:ilvl w:val="0"/>
          <w:numId w:val="5"/>
        </w:numPr>
        <w:spacing w:before="80" w:after="80"/>
        <w:rPr>
          <w:rFonts w:ascii="Helvetica" w:hAnsi="Helvetica"/>
          <w:sz w:val="20"/>
          <w:szCs w:val="20"/>
        </w:rPr>
      </w:pPr>
      <w:r w:rsidRPr="00F12C5E">
        <w:rPr>
          <w:rFonts w:ascii="Helvetica" w:hAnsi="Helvetica"/>
          <w:sz w:val="20"/>
          <w:szCs w:val="20"/>
        </w:rPr>
        <w:t>Le compte de résultat est tenu « hors taxes »</w:t>
      </w:r>
    </w:p>
    <w:p w14:paraId="149A8DE2" w14:textId="4E894013" w:rsidR="00200BCB" w:rsidRPr="00F12C5E" w:rsidRDefault="00F12C5E" w:rsidP="00F12C5E">
      <w:pPr>
        <w:pStyle w:val="Paragraphedeliste"/>
        <w:numPr>
          <w:ilvl w:val="0"/>
          <w:numId w:val="5"/>
        </w:numPr>
        <w:spacing w:before="80" w:after="80"/>
        <w:rPr>
          <w:rFonts w:ascii="Helvetica" w:hAnsi="Helvetica"/>
          <w:sz w:val="20"/>
          <w:szCs w:val="20"/>
        </w:rPr>
      </w:pPr>
      <w:r w:rsidRPr="00F12C5E">
        <w:rPr>
          <w:rFonts w:ascii="Helvetica" w:hAnsi="Helvetica"/>
          <w:sz w:val="20"/>
          <w:szCs w:val="20"/>
        </w:rPr>
        <w:t>La TVA est corrigée dans les comptes du bilan. (TVA due ou TVA à récupérer)</w:t>
      </w:r>
    </w:p>
    <w:p w14:paraId="3F5BD663" w14:textId="29178EF1" w:rsidR="00F12C5E" w:rsidRPr="00F12C5E" w:rsidRDefault="00F12C5E" w:rsidP="00F12C5E">
      <w:pPr>
        <w:pStyle w:val="Paragraphedeliste"/>
        <w:numPr>
          <w:ilvl w:val="0"/>
          <w:numId w:val="5"/>
        </w:numPr>
        <w:spacing w:before="80" w:after="80"/>
        <w:rPr>
          <w:rFonts w:ascii="Helvetica" w:hAnsi="Helvetica"/>
          <w:sz w:val="20"/>
          <w:szCs w:val="20"/>
        </w:rPr>
      </w:pPr>
      <w:r w:rsidRPr="00F12C5E">
        <w:rPr>
          <w:rFonts w:ascii="Helvetica" w:hAnsi="Helvetica"/>
          <w:sz w:val="20"/>
          <w:szCs w:val="20"/>
        </w:rPr>
        <w:t xml:space="preserve">Les comptes dettes fournisseurs, créances clients, caisse poste banque sont tenus TVA comprise. </w:t>
      </w:r>
    </w:p>
    <w:p w14:paraId="77011528" w14:textId="1EDB565D" w:rsidR="007A117A" w:rsidRPr="00F12C5E" w:rsidRDefault="007A117A" w:rsidP="00F25F4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9065"/>
        </w:tabs>
        <w:spacing w:before="80" w:after="80"/>
        <w:outlineLvl w:val="0"/>
        <w:rPr>
          <w:rFonts w:ascii="Helvetica" w:hAnsi="Helvetica"/>
          <w:b/>
          <w:sz w:val="20"/>
          <w:szCs w:val="20"/>
        </w:rPr>
      </w:pPr>
      <w:r w:rsidRPr="00F12C5E">
        <w:rPr>
          <w:rFonts w:ascii="Helvetica" w:hAnsi="Helvetica"/>
          <w:b/>
          <w:sz w:val="20"/>
          <w:szCs w:val="20"/>
        </w:rPr>
        <w:t>Exercice 1</w:t>
      </w:r>
      <w:r w:rsidR="00AD0807" w:rsidRPr="00F12C5E">
        <w:rPr>
          <w:rFonts w:ascii="Helvetica" w:hAnsi="Helvetica"/>
          <w:b/>
          <w:sz w:val="20"/>
          <w:szCs w:val="20"/>
        </w:rPr>
        <w:tab/>
      </w:r>
    </w:p>
    <w:p w14:paraId="1B9F45C8" w14:textId="1CAB3B69" w:rsidR="00244807" w:rsidRPr="00F12C5E" w:rsidRDefault="00E369AB" w:rsidP="00E369AB">
      <w:pPr>
        <w:spacing w:before="80" w:after="80"/>
        <w:jc w:val="both"/>
        <w:rPr>
          <w:rFonts w:ascii="Helvetica" w:hAnsi="Helvetica"/>
          <w:i/>
          <w:sz w:val="20"/>
          <w:szCs w:val="20"/>
        </w:rPr>
      </w:pPr>
      <w:r w:rsidRPr="00F12C5E">
        <w:rPr>
          <w:rFonts w:ascii="Helvetica" w:hAnsi="Helvetica"/>
          <w:i/>
          <w:sz w:val="20"/>
          <w:szCs w:val="20"/>
        </w:rPr>
        <w:t xml:space="preserve">Journalisez les écritures suivantes au sein de la société </w:t>
      </w:r>
      <w:r w:rsidR="00F12C5E">
        <w:rPr>
          <w:rFonts w:ascii="Helvetica" w:hAnsi="Helvetica"/>
          <w:i/>
          <w:sz w:val="20"/>
          <w:szCs w:val="20"/>
        </w:rPr>
        <w:t xml:space="preserve">ETAG, qui s’occupe de vendre des escaliers et des autres produits du genre. La société est assujettie à la TVA au régime de la contre-prestation convenue. </w:t>
      </w:r>
    </w:p>
    <w:p w14:paraId="7012F758" w14:textId="4C3DE465" w:rsidR="00F12C5E" w:rsidRDefault="00F12C5E" w:rsidP="007A117A">
      <w:pPr>
        <w:pStyle w:val="Paragraphedeliste"/>
        <w:numPr>
          <w:ilvl w:val="0"/>
          <w:numId w:val="2"/>
        </w:numPr>
        <w:spacing w:before="180" w:after="18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Nous vendons des nuits d’hôtel pour CHF 5'000.-, c’est le prix catalogue, sans TVA (TVA à </w:t>
      </w:r>
      <w:r w:rsidR="00F25F4E">
        <w:rPr>
          <w:rFonts w:ascii="Helvetica" w:hAnsi="Helvetica"/>
          <w:sz w:val="20"/>
          <w:szCs w:val="20"/>
        </w:rPr>
        <w:t>3.7</w:t>
      </w:r>
      <w:r>
        <w:rPr>
          <w:rFonts w:ascii="Helvetica" w:hAnsi="Helvetica"/>
          <w:sz w:val="20"/>
          <w:szCs w:val="20"/>
        </w:rPr>
        <w:t xml:space="preserve">%). Nous accordons immédiatement un rabais de 20% à la cliente Jocelyne. Les conditions de vente prévoient « une vente nette à 30 jours ou avec 1.5% d’escompte à 10 jours ». </w:t>
      </w:r>
    </w:p>
    <w:p w14:paraId="7E09E584" w14:textId="64F40987" w:rsidR="00F12C5E" w:rsidRDefault="00F12C5E" w:rsidP="007A117A">
      <w:pPr>
        <w:pStyle w:val="Paragraphedeliste"/>
        <w:numPr>
          <w:ilvl w:val="0"/>
          <w:numId w:val="2"/>
        </w:numPr>
        <w:spacing w:before="180" w:after="18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Nous vendons de la nourriture (taxé à 2.5%) à un client habit</w:t>
      </w:r>
      <w:r w:rsidR="00F056BC">
        <w:rPr>
          <w:rFonts w:ascii="Helvetica" w:hAnsi="Helvetica"/>
          <w:sz w:val="20"/>
          <w:szCs w:val="20"/>
        </w:rPr>
        <w:t>u</w:t>
      </w:r>
      <w:r>
        <w:rPr>
          <w:rFonts w:ascii="Helvetica" w:hAnsi="Helvetica"/>
          <w:sz w:val="20"/>
          <w:szCs w:val="20"/>
        </w:rPr>
        <w:t xml:space="preserve">é. La facture de départ mentionne CHF 18'142.50 à payer, mais nous accordons au client 3% de remise de quantité et un escompte de 4% car le client paie cash. </w:t>
      </w:r>
    </w:p>
    <w:p w14:paraId="51E44B5B" w14:textId="43C0E338" w:rsidR="00F12C5E" w:rsidRDefault="00D750DB" w:rsidP="007A117A">
      <w:pPr>
        <w:pStyle w:val="Paragraphedeliste"/>
        <w:numPr>
          <w:ilvl w:val="0"/>
          <w:numId w:val="2"/>
        </w:numPr>
        <w:spacing w:before="180" w:after="18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Nous achetons des produits d’assurance (exclus du champ de l’impôt) pour un montant de CHF 3'000.-. Le courtier nous accorde 1% de rabais et 4% d’escompte car nous payons immédiatement par virement bancaire. </w:t>
      </w:r>
    </w:p>
    <w:p w14:paraId="23A38EF2" w14:textId="3F8736F9" w:rsidR="00F12C5E" w:rsidRDefault="00F12C5E" w:rsidP="007A117A">
      <w:pPr>
        <w:pStyle w:val="Paragraphedeliste"/>
        <w:numPr>
          <w:ilvl w:val="0"/>
          <w:numId w:val="2"/>
        </w:numPr>
        <w:spacing w:before="180" w:after="18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(</w:t>
      </w:r>
      <w:proofErr w:type="gramStart"/>
      <w:r>
        <w:rPr>
          <w:rFonts w:ascii="Helvetica" w:hAnsi="Helvetica"/>
          <w:sz w:val="20"/>
          <w:szCs w:val="20"/>
        </w:rPr>
        <w:t>suite</w:t>
      </w:r>
      <w:proofErr w:type="gramEnd"/>
      <w:r>
        <w:rPr>
          <w:rFonts w:ascii="Helvetica" w:hAnsi="Helvetica"/>
          <w:sz w:val="20"/>
          <w:szCs w:val="20"/>
        </w:rPr>
        <w:t xml:space="preserve"> de 1) La clien</w:t>
      </w:r>
      <w:r w:rsidR="00D750DB">
        <w:rPr>
          <w:rFonts w:ascii="Helvetica" w:hAnsi="Helvetica"/>
          <w:sz w:val="20"/>
          <w:szCs w:val="20"/>
        </w:rPr>
        <w:t xml:space="preserve">te Jocelyne paie après 8 jours, par virement postal. </w:t>
      </w:r>
    </w:p>
    <w:p w14:paraId="2FFA8504" w14:textId="3F862A3F" w:rsidR="00E87FF2" w:rsidRDefault="00E87FF2" w:rsidP="007A117A">
      <w:pPr>
        <w:pStyle w:val="Paragraphedeliste"/>
        <w:numPr>
          <w:ilvl w:val="0"/>
          <w:numId w:val="2"/>
        </w:numPr>
        <w:spacing w:before="180" w:after="18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Nous payons des nuits d’hôtels pour nos représentants. Montant </w:t>
      </w:r>
      <w:r w:rsidR="00351C3E">
        <w:rPr>
          <w:rFonts w:ascii="Helvetica" w:hAnsi="Helvetica"/>
          <w:sz w:val="20"/>
          <w:szCs w:val="20"/>
        </w:rPr>
        <w:t>initial</w:t>
      </w:r>
      <w:r>
        <w:rPr>
          <w:rFonts w:ascii="Helvetica" w:hAnsi="Helvetica"/>
          <w:sz w:val="20"/>
          <w:szCs w:val="20"/>
        </w:rPr>
        <w:t xml:space="preserve"> de CHF </w:t>
      </w:r>
      <w:r w:rsidR="00351C3E">
        <w:rPr>
          <w:rFonts w:ascii="Helvetica" w:hAnsi="Helvetica"/>
          <w:sz w:val="20"/>
          <w:szCs w:val="20"/>
        </w:rPr>
        <w:t>32</w:t>
      </w:r>
      <w:r>
        <w:rPr>
          <w:rFonts w:ascii="Helvetica" w:hAnsi="Helvetica"/>
          <w:sz w:val="20"/>
          <w:szCs w:val="20"/>
        </w:rPr>
        <w:t>'</w:t>
      </w:r>
      <w:r w:rsidR="00351C3E">
        <w:rPr>
          <w:rFonts w:ascii="Helvetica" w:hAnsi="Helvetica"/>
          <w:sz w:val="20"/>
          <w:szCs w:val="20"/>
        </w:rPr>
        <w:t>5</w:t>
      </w:r>
      <w:r>
        <w:rPr>
          <w:rFonts w:ascii="Helvetica" w:hAnsi="Helvetica"/>
          <w:sz w:val="20"/>
          <w:szCs w:val="20"/>
        </w:rPr>
        <w:t xml:space="preserve">00.- hors taxes (tva à </w:t>
      </w:r>
      <w:r w:rsidR="00F25F4E">
        <w:rPr>
          <w:rFonts w:ascii="Helvetica" w:hAnsi="Helvetica"/>
          <w:sz w:val="20"/>
          <w:szCs w:val="20"/>
        </w:rPr>
        <w:t>3.7</w:t>
      </w:r>
      <w:r>
        <w:rPr>
          <w:rFonts w:ascii="Helvetica" w:hAnsi="Helvetica"/>
          <w:sz w:val="20"/>
          <w:szCs w:val="20"/>
        </w:rPr>
        <w:t xml:space="preserve">%).  Nous bénéficions de CHF 1686.75 de remise et 1% d’escompte car nous payons immédiatement par virement postal. Aucune opération n’était comptabilisée. </w:t>
      </w:r>
    </w:p>
    <w:p w14:paraId="4154D4CF" w14:textId="5B04C3F6" w:rsidR="00D750DB" w:rsidRDefault="00D750DB" w:rsidP="007A117A">
      <w:pPr>
        <w:pStyle w:val="Paragraphedeliste"/>
        <w:numPr>
          <w:ilvl w:val="0"/>
          <w:numId w:val="2"/>
        </w:numPr>
        <w:spacing w:before="180" w:after="18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Nous payons des marchandises en espèces, 21'491.40. C’est le montant HT (tva à </w:t>
      </w:r>
      <w:r w:rsidR="00F25F4E">
        <w:rPr>
          <w:rFonts w:ascii="Helvetica" w:hAnsi="Helvetica"/>
          <w:sz w:val="20"/>
          <w:szCs w:val="20"/>
        </w:rPr>
        <w:t>7.7%</w:t>
      </w:r>
      <w:r>
        <w:rPr>
          <w:rFonts w:ascii="Helvetica" w:hAnsi="Helvetica"/>
          <w:sz w:val="20"/>
          <w:szCs w:val="20"/>
        </w:rPr>
        <w:t xml:space="preserve">), après avoir bénéficié d’un escompte de 2%. La facture, qui n’avais pas été comptabilisée, indiquait un rabais de 15%. </w:t>
      </w:r>
    </w:p>
    <w:p w14:paraId="3B60E9EF" w14:textId="57B8238A" w:rsidR="00D750DB" w:rsidRDefault="00D750DB" w:rsidP="007A117A">
      <w:pPr>
        <w:pStyle w:val="Paragraphedeliste"/>
        <w:numPr>
          <w:ilvl w:val="0"/>
          <w:numId w:val="2"/>
        </w:numPr>
        <w:spacing w:before="180" w:after="18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Nous achetons des produits taxés à 2.5% de TVA, que nous payons immédiatement par virement bancaire. Nous avons bénéficié d’un rabais de 2.5% et d’un escompte de 2% en cas de paiement dans les 10 jours. </w:t>
      </w:r>
      <w:r w:rsidR="006F18C9">
        <w:rPr>
          <w:rFonts w:ascii="Helvetica" w:hAnsi="Helvetica"/>
          <w:sz w:val="20"/>
          <w:szCs w:val="20"/>
        </w:rPr>
        <w:t xml:space="preserve">Le prix catalogue était de 15'800.- </w:t>
      </w:r>
      <w:proofErr w:type="spellStart"/>
      <w:r w:rsidR="006F18C9">
        <w:rPr>
          <w:rFonts w:ascii="Helvetica" w:hAnsi="Helvetica"/>
          <w:sz w:val="20"/>
          <w:szCs w:val="20"/>
        </w:rPr>
        <w:t>ht</w:t>
      </w:r>
      <w:proofErr w:type="spellEnd"/>
      <w:r w:rsidR="006F18C9">
        <w:rPr>
          <w:rFonts w:ascii="Helvetica" w:hAnsi="Helvetica"/>
          <w:sz w:val="20"/>
          <w:szCs w:val="20"/>
        </w:rPr>
        <w:t xml:space="preserve">. </w:t>
      </w:r>
    </w:p>
    <w:p w14:paraId="259C2A13" w14:textId="06DE12FE" w:rsidR="00E87FF2" w:rsidRDefault="00E87FF2" w:rsidP="007A117A">
      <w:pPr>
        <w:pStyle w:val="Paragraphedeliste"/>
        <w:numPr>
          <w:ilvl w:val="0"/>
          <w:numId w:val="2"/>
        </w:numPr>
        <w:spacing w:before="180" w:after="18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Nous recevons une facture pour une nuit d’hôtel dans le cadre d’une conférence. Prix de CHF 190 HT, avec un rabais de 9.5 hors taxes. La tva est à </w:t>
      </w:r>
      <w:r w:rsidR="00F25F4E">
        <w:rPr>
          <w:rFonts w:ascii="Helvetica" w:hAnsi="Helvetica"/>
          <w:sz w:val="20"/>
          <w:szCs w:val="20"/>
        </w:rPr>
        <w:t>3.7</w:t>
      </w:r>
      <w:r>
        <w:rPr>
          <w:rFonts w:ascii="Helvetica" w:hAnsi="Helvetica"/>
          <w:sz w:val="20"/>
          <w:szCs w:val="20"/>
        </w:rPr>
        <w:t xml:space="preserve">%. Escompte de 1.5% pour paiement dans les 10 jours. </w:t>
      </w:r>
    </w:p>
    <w:p w14:paraId="1662B9F4" w14:textId="58861072" w:rsidR="00E87FF2" w:rsidRDefault="00E87FF2" w:rsidP="007A117A">
      <w:pPr>
        <w:pStyle w:val="Paragraphedeliste"/>
        <w:numPr>
          <w:ilvl w:val="0"/>
          <w:numId w:val="2"/>
        </w:numPr>
        <w:spacing w:before="180" w:after="18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Un client devait nous payer une facture dont le montant de départ était de CHF 422.- HT (TVA à </w:t>
      </w:r>
      <w:r w:rsidR="00F25F4E">
        <w:rPr>
          <w:rFonts w:ascii="Helvetica" w:hAnsi="Helvetica"/>
          <w:sz w:val="20"/>
          <w:szCs w:val="20"/>
        </w:rPr>
        <w:t>7.7%</w:t>
      </w:r>
      <w:r>
        <w:rPr>
          <w:rFonts w:ascii="Helvetica" w:hAnsi="Helvetica"/>
          <w:sz w:val="20"/>
          <w:szCs w:val="20"/>
        </w:rPr>
        <w:t xml:space="preserve">). Le client avait bénéficié d’un rabais de 20%. Il paie aujourd’hui avec un escompte de 4%, en espèces. </w:t>
      </w:r>
    </w:p>
    <w:p w14:paraId="1EB755E5" w14:textId="5D96277B" w:rsidR="00E87FF2" w:rsidRDefault="00F056BC" w:rsidP="007A117A">
      <w:pPr>
        <w:pStyle w:val="Paragraphedeliste"/>
        <w:numPr>
          <w:ilvl w:val="0"/>
          <w:numId w:val="2"/>
        </w:numPr>
        <w:spacing w:before="180" w:after="18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Nous recevons un virement bancaire de 1764.-. </w:t>
      </w:r>
      <w:r w:rsidR="00E87FF2">
        <w:rPr>
          <w:rFonts w:ascii="Helvetica" w:hAnsi="Helvetica"/>
          <w:sz w:val="20"/>
          <w:szCs w:val="20"/>
        </w:rPr>
        <w:t>Notre client paie de la marchandise achetée, pour (exclu TVA)</w:t>
      </w:r>
      <w:bookmarkStart w:id="0" w:name="_GoBack"/>
      <w:bookmarkEnd w:id="0"/>
      <w:r w:rsidR="00E87FF2">
        <w:rPr>
          <w:rFonts w:ascii="Helvetica" w:hAnsi="Helvetica"/>
          <w:sz w:val="20"/>
          <w:szCs w:val="20"/>
        </w:rPr>
        <w:t xml:space="preserve">. La facture avait été comptabilisée, ainsi qu’un rabais de 10%. Le client ayant payé rapidement, nous lui avons accordé à titre exceptionnel 2% d’escompte. </w:t>
      </w:r>
    </w:p>
    <w:p w14:paraId="258C6746" w14:textId="539C7A1A" w:rsidR="00E87FF2" w:rsidRDefault="00E87FF2" w:rsidP="007A117A">
      <w:pPr>
        <w:pStyle w:val="Paragraphedeliste"/>
        <w:numPr>
          <w:ilvl w:val="0"/>
          <w:numId w:val="2"/>
        </w:numPr>
        <w:spacing w:before="180" w:after="18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Un client nous devait CHF 10'000.- HT (TVA à </w:t>
      </w:r>
      <w:r w:rsidR="00F25F4E">
        <w:rPr>
          <w:rFonts w:ascii="Helvetica" w:hAnsi="Helvetica"/>
          <w:sz w:val="20"/>
          <w:szCs w:val="20"/>
        </w:rPr>
        <w:t>7.7%</w:t>
      </w:r>
      <w:r>
        <w:rPr>
          <w:rFonts w:ascii="Helvetica" w:hAnsi="Helvetica"/>
          <w:sz w:val="20"/>
          <w:szCs w:val="20"/>
        </w:rPr>
        <w:t xml:space="preserve">), mais il avait fait faillite il y a 3 ans. Aujourd’hui, il a refait fortune et nous règle, pour solde de tout compte, le quart du montant dû. </w:t>
      </w:r>
    </w:p>
    <w:p w14:paraId="6CE8F0D3" w14:textId="7D0AB464" w:rsidR="00E87FF2" w:rsidRDefault="00E87FF2" w:rsidP="007A117A">
      <w:pPr>
        <w:pStyle w:val="Paragraphedeliste"/>
        <w:numPr>
          <w:ilvl w:val="0"/>
          <w:numId w:val="2"/>
        </w:numPr>
        <w:spacing w:before="180" w:after="18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(</w:t>
      </w:r>
      <w:proofErr w:type="gramStart"/>
      <w:r>
        <w:rPr>
          <w:rFonts w:ascii="Helvetica" w:hAnsi="Helvetica"/>
          <w:sz w:val="20"/>
          <w:szCs w:val="20"/>
        </w:rPr>
        <w:t>suite</w:t>
      </w:r>
      <w:proofErr w:type="gramEnd"/>
      <w:r>
        <w:rPr>
          <w:rFonts w:ascii="Helvetica" w:hAnsi="Helvetica"/>
          <w:sz w:val="20"/>
          <w:szCs w:val="20"/>
        </w:rPr>
        <w:t xml:space="preserve"> de la 8) Payement, après 12 jours, par virement postal. </w:t>
      </w:r>
    </w:p>
    <w:p w14:paraId="64849117" w14:textId="1DE255CA" w:rsidR="00E87FF2" w:rsidRDefault="003770FA" w:rsidP="007A117A">
      <w:pPr>
        <w:pStyle w:val="Paragraphedeliste"/>
        <w:numPr>
          <w:ilvl w:val="0"/>
          <w:numId w:val="2"/>
        </w:numPr>
        <w:spacing w:before="180" w:after="18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Suite à une discussion téléphonique, nous accordons un rabais de 12% à un client qui nous devait 28'404 (ttc, tva à </w:t>
      </w:r>
      <w:r w:rsidR="00F25F4E">
        <w:rPr>
          <w:rFonts w:ascii="Helvetica" w:hAnsi="Helvetica"/>
          <w:sz w:val="20"/>
          <w:szCs w:val="20"/>
        </w:rPr>
        <w:t>7.7%</w:t>
      </w:r>
      <w:r>
        <w:rPr>
          <w:rFonts w:ascii="Helvetica" w:hAnsi="Helvetica"/>
          <w:sz w:val="20"/>
          <w:szCs w:val="20"/>
        </w:rPr>
        <w:t xml:space="preserve">). </w:t>
      </w:r>
    </w:p>
    <w:p w14:paraId="2129607E" w14:textId="377EAE78" w:rsidR="003770FA" w:rsidRDefault="003770FA" w:rsidP="007A117A">
      <w:pPr>
        <w:pStyle w:val="Paragraphedeliste"/>
        <w:numPr>
          <w:ilvl w:val="0"/>
          <w:numId w:val="2"/>
        </w:numPr>
        <w:spacing w:before="180" w:after="18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Nous achetons des marchandises (exclues TVA), avec un rabais de 5% et un escompte de 2%. Le paiement se fait par virement bancaire. Le montant du rabais est de CHF 23.15. </w:t>
      </w:r>
    </w:p>
    <w:p w14:paraId="7181FD2F" w14:textId="6B018BED" w:rsidR="003770FA" w:rsidRDefault="003770FA" w:rsidP="007A117A">
      <w:pPr>
        <w:pStyle w:val="Paragraphedeliste"/>
        <w:numPr>
          <w:ilvl w:val="0"/>
          <w:numId w:val="2"/>
        </w:numPr>
        <w:spacing w:before="180" w:after="18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(suite de 13) Le client nous paie, par virement bancaire. </w:t>
      </w:r>
    </w:p>
    <w:sectPr w:rsidR="003770FA" w:rsidSect="00234D66">
      <w:footerReference w:type="default" r:id="rId7"/>
      <w:pgSz w:w="11900" w:h="16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94C20" w14:textId="77777777" w:rsidR="00BF272D" w:rsidRDefault="00BF272D" w:rsidP="00F12C5E">
      <w:r>
        <w:separator/>
      </w:r>
    </w:p>
  </w:endnote>
  <w:endnote w:type="continuationSeparator" w:id="0">
    <w:p w14:paraId="2E11A64E" w14:textId="77777777" w:rsidR="00BF272D" w:rsidRDefault="00BF272D" w:rsidP="00F1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BF44D" w14:textId="0967BC68" w:rsidR="00F12C5E" w:rsidRPr="00F12C5E" w:rsidRDefault="00F12C5E">
    <w:pPr>
      <w:pStyle w:val="Pieddepage"/>
      <w:pBdr>
        <w:bottom w:val="single" w:sz="6" w:space="1" w:color="auto"/>
      </w:pBdr>
      <w:rPr>
        <w:rFonts w:ascii="Helvetica" w:hAnsi="Helvetica"/>
        <w:sz w:val="20"/>
        <w:szCs w:val="20"/>
        <w:lang w:val="fr-CH"/>
      </w:rPr>
    </w:pPr>
  </w:p>
  <w:p w14:paraId="456C4539" w14:textId="1BDE693F" w:rsidR="00F12C5E" w:rsidRPr="00F12C5E" w:rsidRDefault="00F12C5E">
    <w:pPr>
      <w:pStyle w:val="Pieddepage"/>
      <w:rPr>
        <w:rFonts w:ascii="Helvetica" w:hAnsi="Helvetica"/>
        <w:sz w:val="20"/>
        <w:szCs w:val="20"/>
        <w:lang w:val="fr-CH"/>
      </w:rPr>
    </w:pPr>
    <w:r w:rsidRPr="00F12C5E">
      <w:rPr>
        <w:rFonts w:ascii="Helvetica" w:hAnsi="Helvetica"/>
        <w:sz w:val="20"/>
        <w:szCs w:val="20"/>
        <w:lang w:val="fr-CH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1F885" w14:textId="77777777" w:rsidR="00BF272D" w:rsidRDefault="00BF272D" w:rsidP="00F12C5E">
      <w:r>
        <w:separator/>
      </w:r>
    </w:p>
  </w:footnote>
  <w:footnote w:type="continuationSeparator" w:id="0">
    <w:p w14:paraId="24330EFC" w14:textId="77777777" w:rsidR="00BF272D" w:rsidRDefault="00BF272D" w:rsidP="00F12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35939"/>
    <w:multiLevelType w:val="hybridMultilevel"/>
    <w:tmpl w:val="636475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945A8"/>
    <w:multiLevelType w:val="hybridMultilevel"/>
    <w:tmpl w:val="F1C0F5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4547A"/>
    <w:multiLevelType w:val="hybridMultilevel"/>
    <w:tmpl w:val="CB40135C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D76849"/>
    <w:multiLevelType w:val="hybridMultilevel"/>
    <w:tmpl w:val="3C6EB922"/>
    <w:lvl w:ilvl="0" w:tplc="E5F80F7A">
      <w:start w:val="1"/>
      <w:numFmt w:val="decimal"/>
      <w:lvlText w:val="%1)"/>
      <w:lvlJc w:val="left"/>
      <w:pPr>
        <w:ind w:left="360" w:hanging="360"/>
      </w:pPr>
      <w:rPr>
        <w:rFonts w:ascii="Helvetica" w:eastAsia="Times New Roman" w:hAnsi="Helvetica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9207D6"/>
    <w:multiLevelType w:val="hybridMultilevel"/>
    <w:tmpl w:val="67C698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D0A"/>
    <w:rsid w:val="00004D0A"/>
    <w:rsid w:val="000516A4"/>
    <w:rsid w:val="00121EDE"/>
    <w:rsid w:val="001A5B29"/>
    <w:rsid w:val="001D7336"/>
    <w:rsid w:val="00200BCB"/>
    <w:rsid w:val="00234D66"/>
    <w:rsid w:val="00244807"/>
    <w:rsid w:val="00272510"/>
    <w:rsid w:val="00351C3E"/>
    <w:rsid w:val="003770FA"/>
    <w:rsid w:val="00381F5F"/>
    <w:rsid w:val="003E7E81"/>
    <w:rsid w:val="003F5FDE"/>
    <w:rsid w:val="00403E55"/>
    <w:rsid w:val="004642D6"/>
    <w:rsid w:val="004A2159"/>
    <w:rsid w:val="00556C0B"/>
    <w:rsid w:val="00610C52"/>
    <w:rsid w:val="006864A7"/>
    <w:rsid w:val="006F18C9"/>
    <w:rsid w:val="00775A0D"/>
    <w:rsid w:val="007A117A"/>
    <w:rsid w:val="007E6FEE"/>
    <w:rsid w:val="00AC1903"/>
    <w:rsid w:val="00AD0807"/>
    <w:rsid w:val="00BF272D"/>
    <w:rsid w:val="00CB0C7A"/>
    <w:rsid w:val="00D0138A"/>
    <w:rsid w:val="00D750DB"/>
    <w:rsid w:val="00E369AB"/>
    <w:rsid w:val="00E87FF2"/>
    <w:rsid w:val="00E96DCA"/>
    <w:rsid w:val="00F030F3"/>
    <w:rsid w:val="00F03CC5"/>
    <w:rsid w:val="00F056BC"/>
    <w:rsid w:val="00F12C5E"/>
    <w:rsid w:val="00F21A18"/>
    <w:rsid w:val="00F25F4E"/>
    <w:rsid w:val="00F84720"/>
    <w:rsid w:val="00F8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769A0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04D0A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4807"/>
    <w:pPr>
      <w:ind w:left="720"/>
      <w:contextualSpacing/>
    </w:pPr>
  </w:style>
  <w:style w:type="table" w:styleId="Grilledutableau">
    <w:name w:val="Table Grid"/>
    <w:basedOn w:val="TableauNormal"/>
    <w:uiPriority w:val="59"/>
    <w:rsid w:val="00E96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12C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2C5E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12C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2C5E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Utilisateur Microsoft Office</cp:lastModifiedBy>
  <cp:revision>7</cp:revision>
  <dcterms:created xsi:type="dcterms:W3CDTF">2017-05-24T05:39:00Z</dcterms:created>
  <dcterms:modified xsi:type="dcterms:W3CDTF">2018-01-29T08:50:00Z</dcterms:modified>
</cp:coreProperties>
</file>