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293E" w14:textId="32B6C9A4" w:rsidR="002A6D29" w:rsidRPr="006A5C22" w:rsidRDefault="00FC0AA4" w:rsidP="006A5C22">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Pr>
          <w:rFonts w:ascii="Helvetica" w:hAnsi="Helvetica"/>
          <w:sz w:val="22"/>
          <w:szCs w:val="22"/>
        </w:rPr>
        <w:t>L’échelle des prix</w:t>
      </w:r>
    </w:p>
    <w:p w14:paraId="364679F4" w14:textId="77777777" w:rsidR="007976C0" w:rsidRPr="009E6771" w:rsidRDefault="007976C0" w:rsidP="007976C0">
      <w:pPr>
        <w:spacing w:after="200"/>
        <w:jc w:val="both"/>
        <w:rPr>
          <w:rFonts w:ascii="Helvetica" w:hAnsi="Helvetica"/>
          <w:i/>
          <w:sz w:val="19"/>
          <w:szCs w:val="19"/>
        </w:rPr>
      </w:pPr>
      <w:r w:rsidRPr="00723E3C">
        <w:rPr>
          <w:rFonts w:ascii="Helvetica" w:hAnsi="Helvetica"/>
          <w:i/>
          <w:sz w:val="19"/>
          <w:szCs w:val="19"/>
          <w:u w:val="single"/>
        </w:rPr>
        <w:t>Exercice</w:t>
      </w:r>
      <w:r>
        <w:rPr>
          <w:rFonts w:ascii="Helvetica" w:hAnsi="Helvetica"/>
          <w:i/>
          <w:sz w:val="19"/>
          <w:szCs w:val="19"/>
          <w:u w:val="single"/>
        </w:rPr>
        <w:t xml:space="preserve"> 1</w:t>
      </w:r>
      <w:r>
        <w:rPr>
          <w:rFonts w:ascii="Helvetica" w:hAnsi="Helvetica"/>
          <w:i/>
          <w:sz w:val="19"/>
          <w:szCs w:val="19"/>
        </w:rPr>
        <w:t xml:space="preserve"> (difficulté *)</w:t>
      </w:r>
    </w:p>
    <w:p w14:paraId="48C14734" w14:textId="6A1818AC" w:rsidR="007976C0" w:rsidRDefault="00EC1967" w:rsidP="007976C0">
      <w:pPr>
        <w:spacing w:after="120" w:line="288" w:lineRule="auto"/>
        <w:rPr>
          <w:rFonts w:ascii="Helvetica" w:hAnsi="Helvetica"/>
          <w:sz w:val="19"/>
          <w:szCs w:val="19"/>
        </w:rPr>
      </w:pPr>
      <w:r>
        <w:rPr>
          <w:rFonts w:ascii="Helvetica" w:hAnsi="Helvetica"/>
          <w:sz w:val="19"/>
          <w:szCs w:val="19"/>
        </w:rPr>
        <w:t>La raison sociale Patrice Pilloux (Papi), entreprise individuelle inscrite au registre du commerce et assujettie à la TVA, vends des cartables en cuir, achetés en suisse alémanique pour CHF 229.</w:t>
      </w:r>
      <w:r w:rsidR="0050170B">
        <w:rPr>
          <w:rFonts w:ascii="Helvetica" w:hAnsi="Helvetica"/>
          <w:sz w:val="19"/>
          <w:szCs w:val="19"/>
        </w:rPr>
        <w:t>75</w:t>
      </w:r>
      <w:r>
        <w:rPr>
          <w:rFonts w:ascii="Helvetica" w:hAnsi="Helvetica"/>
          <w:sz w:val="19"/>
          <w:szCs w:val="19"/>
        </w:rPr>
        <w:t xml:space="preserve"> TTC</w:t>
      </w:r>
      <w:r w:rsidR="0050170B">
        <w:rPr>
          <w:rFonts w:ascii="Helvetica" w:hAnsi="Helvetica"/>
          <w:sz w:val="19"/>
          <w:szCs w:val="19"/>
        </w:rPr>
        <w:t xml:space="preserve"> – prix catalogue</w:t>
      </w:r>
      <w:bookmarkStart w:id="0" w:name="_GoBack"/>
      <w:bookmarkEnd w:id="0"/>
      <w:r>
        <w:rPr>
          <w:rFonts w:ascii="Helvetica" w:hAnsi="Helvetica"/>
          <w:sz w:val="19"/>
          <w:szCs w:val="19"/>
        </w:rPr>
        <w:t xml:space="preserve"> (TVA à 8%). Le fournisseur nous connaît bien et nous accorde toujours un rabais de 6%. Il faux prendre en compte des frais d’achats (transport, emballage et divers) qui se montent au 10% du prix d’achat net. La marge brute est fixée à 40% du prix de revient d’achat. Le bénéfice s’élève à 40% de la marge brute. </w:t>
      </w:r>
      <w:r w:rsidR="002A3FDC">
        <w:rPr>
          <w:rFonts w:ascii="Helvetica" w:hAnsi="Helvetica"/>
          <w:sz w:val="19"/>
          <w:szCs w:val="19"/>
        </w:rPr>
        <w:t xml:space="preserve">Un rabais de 5% est accordé aux clients. </w:t>
      </w:r>
    </w:p>
    <w:p w14:paraId="18F004E0" w14:textId="2A5D27ED" w:rsidR="002A3FDC" w:rsidRPr="002A3FDC" w:rsidRDefault="002A3FDC" w:rsidP="002A3FDC">
      <w:pPr>
        <w:pStyle w:val="ListParagraph"/>
        <w:numPr>
          <w:ilvl w:val="0"/>
          <w:numId w:val="9"/>
        </w:numPr>
        <w:spacing w:after="120" w:line="288" w:lineRule="auto"/>
        <w:rPr>
          <w:rFonts w:ascii="Helvetica" w:hAnsi="Helvetica"/>
          <w:sz w:val="19"/>
          <w:szCs w:val="19"/>
        </w:rPr>
      </w:pPr>
      <w:r w:rsidRPr="002A3FDC">
        <w:rPr>
          <w:rFonts w:ascii="Helvetica" w:hAnsi="Helvetica"/>
          <w:sz w:val="19"/>
          <w:szCs w:val="19"/>
        </w:rPr>
        <w:t>Quel est</w:t>
      </w:r>
      <w:r>
        <w:rPr>
          <w:rFonts w:ascii="Helvetica" w:hAnsi="Helvetica"/>
          <w:sz w:val="19"/>
          <w:szCs w:val="19"/>
        </w:rPr>
        <w:t xml:space="preserve"> le prix de vente catalogue TTC pour les clients ?</w:t>
      </w:r>
    </w:p>
    <w:p w14:paraId="7BC7549D" w14:textId="5E02E520" w:rsidR="002A3FDC" w:rsidRPr="002A3FDC" w:rsidRDefault="002A3FDC" w:rsidP="002A3FDC">
      <w:pPr>
        <w:pStyle w:val="ListParagraph"/>
        <w:numPr>
          <w:ilvl w:val="0"/>
          <w:numId w:val="9"/>
        </w:numPr>
        <w:spacing w:after="120" w:line="288" w:lineRule="auto"/>
        <w:rPr>
          <w:rFonts w:ascii="Helvetica" w:hAnsi="Helvetica"/>
          <w:sz w:val="19"/>
          <w:szCs w:val="19"/>
        </w:rPr>
      </w:pPr>
      <w:r>
        <w:rPr>
          <w:rFonts w:ascii="Helvetica" w:hAnsi="Helvetica"/>
          <w:sz w:val="19"/>
          <w:szCs w:val="19"/>
        </w:rPr>
        <w:t>En mars, Patrice a vendu 60 cartables. Combien a-t-il fait de bénéfice ?</w:t>
      </w:r>
    </w:p>
    <w:p w14:paraId="65A2EC0C" w14:textId="77777777" w:rsidR="007976C0" w:rsidRDefault="007976C0" w:rsidP="006A5C22">
      <w:pPr>
        <w:spacing w:after="200"/>
        <w:jc w:val="both"/>
        <w:rPr>
          <w:rFonts w:ascii="Helvetica" w:hAnsi="Helvetica"/>
          <w:i/>
          <w:sz w:val="19"/>
          <w:szCs w:val="19"/>
          <w:u w:val="single"/>
        </w:rPr>
      </w:pPr>
    </w:p>
    <w:p w14:paraId="2592F0A3" w14:textId="1AB420DF" w:rsidR="002A6D29" w:rsidRPr="009E6771" w:rsidRDefault="002C0DC1" w:rsidP="006A5C22">
      <w:pPr>
        <w:spacing w:after="200"/>
        <w:jc w:val="both"/>
        <w:rPr>
          <w:rFonts w:ascii="Helvetica" w:hAnsi="Helvetica"/>
          <w:i/>
          <w:sz w:val="19"/>
          <w:szCs w:val="19"/>
        </w:rPr>
      </w:pPr>
      <w:r w:rsidRPr="00723E3C">
        <w:rPr>
          <w:rFonts w:ascii="Helvetica" w:hAnsi="Helvetica"/>
          <w:i/>
          <w:sz w:val="19"/>
          <w:szCs w:val="19"/>
          <w:u w:val="single"/>
        </w:rPr>
        <w:t>Exercice</w:t>
      </w:r>
      <w:r w:rsidR="00847D15">
        <w:rPr>
          <w:rFonts w:ascii="Helvetica" w:hAnsi="Helvetica"/>
          <w:i/>
          <w:sz w:val="19"/>
          <w:szCs w:val="19"/>
          <w:u w:val="single"/>
        </w:rPr>
        <w:t xml:space="preserve"> </w:t>
      </w:r>
      <w:r w:rsidR="009E6771">
        <w:rPr>
          <w:rFonts w:ascii="Helvetica" w:hAnsi="Helvetica"/>
          <w:i/>
          <w:sz w:val="19"/>
          <w:szCs w:val="19"/>
          <w:u w:val="single"/>
        </w:rPr>
        <w:t>2</w:t>
      </w:r>
      <w:r w:rsidR="009E6771">
        <w:rPr>
          <w:rFonts w:ascii="Helvetica" w:hAnsi="Helvetica"/>
          <w:i/>
          <w:sz w:val="19"/>
          <w:szCs w:val="19"/>
        </w:rPr>
        <w:t xml:space="preserve"> (difficulté ***)</w:t>
      </w:r>
    </w:p>
    <w:p w14:paraId="780BCAF3" w14:textId="2E82B482" w:rsidR="007A1190" w:rsidRDefault="009E6771" w:rsidP="007976C0">
      <w:pPr>
        <w:spacing w:after="120" w:line="288" w:lineRule="auto"/>
        <w:jc w:val="both"/>
        <w:rPr>
          <w:rFonts w:ascii="Helvetica" w:hAnsi="Helvetica"/>
          <w:sz w:val="19"/>
          <w:szCs w:val="19"/>
        </w:rPr>
      </w:pPr>
      <w:r>
        <w:rPr>
          <w:rFonts w:ascii="Helvetica" w:hAnsi="Helvetica"/>
          <w:sz w:val="19"/>
          <w:szCs w:val="19"/>
        </w:rPr>
        <w:t>Au sein de l’entre</w:t>
      </w:r>
      <w:r w:rsidR="00EC1967">
        <w:rPr>
          <w:rFonts w:ascii="Helvetica" w:hAnsi="Helvetica"/>
          <w:sz w:val="19"/>
          <w:szCs w:val="19"/>
        </w:rPr>
        <w:t xml:space="preserve">prise PAPI SA, soumis à la TVA, </w:t>
      </w:r>
      <w:r>
        <w:rPr>
          <w:rFonts w:ascii="Helvetica" w:hAnsi="Helvetica"/>
          <w:sz w:val="19"/>
          <w:szCs w:val="19"/>
        </w:rPr>
        <w:t>on vend des flûtes de pan traditionnelles, fabriquées à la main par des artisans boliviens. Les flûtes sont achetées pour CHF 153.-</w:t>
      </w:r>
      <w:r w:rsidR="00EC1967">
        <w:rPr>
          <w:rFonts w:ascii="Helvetica" w:hAnsi="Helvetica"/>
          <w:sz w:val="19"/>
          <w:szCs w:val="19"/>
        </w:rPr>
        <w:t xml:space="preserve"> TTC</w:t>
      </w:r>
      <w:r>
        <w:rPr>
          <w:rFonts w:ascii="Helvetica" w:hAnsi="Helvetica"/>
          <w:sz w:val="19"/>
          <w:szCs w:val="19"/>
        </w:rPr>
        <w:t xml:space="preserve"> par pièce, prix qui prends en compte un rabais de 10% gracieusement consenti par notre fournisseur. Un escompte de 5% est également offert par le fournisseur. Comme nous payons toujours dans les cinq jours, il nous semble pertinent de prendre en compte cette donnée dans l’échelle des prix. Nous vendons en moyenne 300 flûtes par mois et le loyer à prendre en compte est de CHF 3'000.- par mois, qu’il faut répartir sur chaque flûte. </w:t>
      </w:r>
    </w:p>
    <w:p w14:paraId="0C6EF143" w14:textId="0B69C7DA" w:rsidR="009E6771" w:rsidRDefault="009E6771" w:rsidP="007976C0">
      <w:pPr>
        <w:spacing w:after="120" w:line="288" w:lineRule="auto"/>
        <w:jc w:val="both"/>
        <w:rPr>
          <w:rFonts w:ascii="Helvetica" w:hAnsi="Helvetica"/>
          <w:sz w:val="19"/>
          <w:szCs w:val="19"/>
        </w:rPr>
      </w:pPr>
      <w:r>
        <w:rPr>
          <w:rFonts w:ascii="Helvetica" w:hAnsi="Helvetica"/>
          <w:sz w:val="19"/>
          <w:szCs w:val="19"/>
        </w:rPr>
        <w:t xml:space="preserve">Le transporteur (UPDHL S.A.) facture 10% du montant net de l’achat au titre de frais de transport. Comme les flûtes de pan sont fragiles, UPDHL nous facture un supplément de 5% du montant net de l’achat pour un emballage spécial. Les autres charges d’exploitation constituent 30% de notre prix de revient. Notre bénéfice se monte à 50% du prix de revient. Nous accordons en moyenne un rabais de 5% au client. </w:t>
      </w:r>
    </w:p>
    <w:p w14:paraId="6DA4218F" w14:textId="2A470EE9" w:rsidR="00C3525C" w:rsidRPr="002A3FDC" w:rsidRDefault="009E6771" w:rsidP="002A3FDC">
      <w:pPr>
        <w:pStyle w:val="ListParagraph"/>
        <w:numPr>
          <w:ilvl w:val="0"/>
          <w:numId w:val="8"/>
        </w:numPr>
        <w:spacing w:after="120" w:line="288" w:lineRule="auto"/>
        <w:jc w:val="both"/>
        <w:rPr>
          <w:rFonts w:ascii="Helvetica" w:hAnsi="Helvetica"/>
          <w:sz w:val="19"/>
          <w:szCs w:val="19"/>
        </w:rPr>
      </w:pPr>
      <w:r w:rsidRPr="002A3FDC">
        <w:rPr>
          <w:rFonts w:ascii="Helvetica" w:hAnsi="Helvetica"/>
          <w:sz w:val="19"/>
          <w:szCs w:val="19"/>
        </w:rPr>
        <w:t>Quel prix de vente peut-on proposer aux clients ? (prix catalogue)</w:t>
      </w:r>
    </w:p>
    <w:p w14:paraId="439445D0" w14:textId="77777777" w:rsidR="002A3FDC" w:rsidRPr="002A3FDC" w:rsidRDefault="002A3FDC" w:rsidP="002A3FDC">
      <w:pPr>
        <w:spacing w:after="120" w:line="288" w:lineRule="auto"/>
        <w:jc w:val="both"/>
        <w:rPr>
          <w:rFonts w:ascii="Helvetica" w:hAnsi="Helvetica"/>
          <w:sz w:val="19"/>
          <w:szCs w:val="19"/>
        </w:rPr>
      </w:pPr>
    </w:p>
    <w:sectPr w:rsidR="002A3FDC" w:rsidRPr="002A3FDC" w:rsidSect="006A5C22">
      <w:headerReference w:type="default" r:id="rId8"/>
      <w:footerReference w:type="default" r:id="rId9"/>
      <w:pgSz w:w="11900" w:h="16840"/>
      <w:pgMar w:top="2268"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039BA" w14:textId="77777777" w:rsidR="00EC1967" w:rsidRDefault="00EC1967" w:rsidP="002A6D29">
      <w:r>
        <w:separator/>
      </w:r>
    </w:p>
  </w:endnote>
  <w:endnote w:type="continuationSeparator" w:id="0">
    <w:p w14:paraId="0C7AD38B" w14:textId="77777777" w:rsidR="00EC1967" w:rsidRDefault="00EC1967" w:rsidP="002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5F639" w14:textId="77777777" w:rsidR="00EC1967" w:rsidRPr="000832B0" w:rsidRDefault="00EC1967" w:rsidP="006A5C22">
    <w:pPr>
      <w:pStyle w:val="Footer"/>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3573CA0A" w14:textId="77777777" w:rsidR="00EC1967" w:rsidRPr="000832B0" w:rsidRDefault="00EC1967" w:rsidP="006A5C22">
    <w:pPr>
      <w:pStyle w:val="Footer"/>
      <w:rPr>
        <w:rFonts w:ascii="Helvetica" w:hAnsi="Helvetica"/>
        <w:sz w:val="20"/>
        <w:szCs w:val="20"/>
      </w:rPr>
    </w:pPr>
  </w:p>
  <w:p w14:paraId="480A05FC" w14:textId="3A4F05DD" w:rsidR="00EC1967" w:rsidRPr="006A5C22" w:rsidRDefault="00EC1967" w:rsidP="006A5C22">
    <w:pPr>
      <w:pStyle w:val="Footer"/>
      <w:rPr>
        <w:rFonts w:ascii="Helvetica" w:hAnsi="Helvetica"/>
        <w:sz w:val="20"/>
        <w:szCs w:val="20"/>
      </w:rPr>
    </w:pPr>
    <w:r w:rsidRPr="000832B0">
      <w:rPr>
        <w:rFonts w:ascii="Helvetica" w:hAnsi="Helvetica"/>
        <w:sz w:val="20"/>
        <w:szCs w:val="20"/>
      </w:rPr>
      <w:t>© Yannick BRAVO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6CF75" w14:textId="77777777" w:rsidR="00EC1967" w:rsidRDefault="00EC1967" w:rsidP="002A6D29">
      <w:r>
        <w:separator/>
      </w:r>
    </w:p>
  </w:footnote>
  <w:footnote w:type="continuationSeparator" w:id="0">
    <w:p w14:paraId="77958854" w14:textId="77777777" w:rsidR="00EC1967" w:rsidRDefault="00EC1967" w:rsidP="002A6D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0169" w14:textId="15D13D9F" w:rsidR="00EC1967" w:rsidRPr="006A5C22" w:rsidRDefault="00EC1967">
    <w:pPr>
      <w:pStyle w:val="Header"/>
      <w:rPr>
        <w:rFonts w:ascii="Helvetica" w:hAnsi="Helvetica"/>
      </w:rPr>
    </w:pPr>
    <w:r w:rsidRPr="006A5C22">
      <w:rPr>
        <w:rFonts w:ascii="Helvetica" w:hAnsi="Helvetica"/>
      </w:rPr>
      <w:tab/>
    </w:r>
    <w:r w:rsidRPr="006A5C22">
      <w:rPr>
        <w:rFonts w:ascii="Helvetica" w:hAnsi="Helvetica"/>
      </w:rPr>
      <w:tab/>
    </w:r>
    <w:r>
      <w:rPr>
        <w:rFonts w:ascii="Helvetica" w:hAnsi="Helvetica"/>
      </w:rPr>
      <w:t>PAPI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986"/>
    <w:multiLevelType w:val="hybridMultilevel"/>
    <w:tmpl w:val="A442E1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12613D"/>
    <w:multiLevelType w:val="hybridMultilevel"/>
    <w:tmpl w:val="2D625D8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0943E2"/>
    <w:multiLevelType w:val="hybridMultilevel"/>
    <w:tmpl w:val="E1D67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B58F8"/>
    <w:multiLevelType w:val="hybridMultilevel"/>
    <w:tmpl w:val="042C67B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B93615"/>
    <w:multiLevelType w:val="hybridMultilevel"/>
    <w:tmpl w:val="8C10C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F81FAB"/>
    <w:multiLevelType w:val="hybridMultilevel"/>
    <w:tmpl w:val="AB9895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76E70"/>
    <w:multiLevelType w:val="hybridMultilevel"/>
    <w:tmpl w:val="EE246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C1370D"/>
    <w:multiLevelType w:val="hybridMultilevel"/>
    <w:tmpl w:val="8F0A07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412564"/>
    <w:multiLevelType w:val="hybridMultilevel"/>
    <w:tmpl w:val="708E8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29"/>
    <w:rsid w:val="00042010"/>
    <w:rsid w:val="001C2FA4"/>
    <w:rsid w:val="001D0BA3"/>
    <w:rsid w:val="002A3FDC"/>
    <w:rsid w:val="002A6D29"/>
    <w:rsid w:val="002C0DC1"/>
    <w:rsid w:val="003B649A"/>
    <w:rsid w:val="00495ED9"/>
    <w:rsid w:val="004F3E36"/>
    <w:rsid w:val="0050170B"/>
    <w:rsid w:val="00514596"/>
    <w:rsid w:val="005A6438"/>
    <w:rsid w:val="005E42A9"/>
    <w:rsid w:val="006A5C22"/>
    <w:rsid w:val="006B0F41"/>
    <w:rsid w:val="006E7D2C"/>
    <w:rsid w:val="00723E3C"/>
    <w:rsid w:val="007976C0"/>
    <w:rsid w:val="007A1190"/>
    <w:rsid w:val="00847D15"/>
    <w:rsid w:val="009D4C2F"/>
    <w:rsid w:val="009E6771"/>
    <w:rsid w:val="00A52DBA"/>
    <w:rsid w:val="00AE65C9"/>
    <w:rsid w:val="00B55146"/>
    <w:rsid w:val="00C3525C"/>
    <w:rsid w:val="00C50F11"/>
    <w:rsid w:val="00CA672F"/>
    <w:rsid w:val="00E47D94"/>
    <w:rsid w:val="00EC1967"/>
    <w:rsid w:val="00EF59B6"/>
    <w:rsid w:val="00F2023B"/>
    <w:rsid w:val="00FC0A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8739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D29"/>
    <w:pPr>
      <w:ind w:left="720"/>
      <w:contextualSpacing/>
    </w:pPr>
  </w:style>
  <w:style w:type="paragraph" w:styleId="Header">
    <w:name w:val="header"/>
    <w:basedOn w:val="Normal"/>
    <w:link w:val="HeaderChar"/>
    <w:uiPriority w:val="99"/>
    <w:unhideWhenUsed/>
    <w:rsid w:val="002A6D29"/>
    <w:pPr>
      <w:tabs>
        <w:tab w:val="center" w:pos="4536"/>
        <w:tab w:val="right" w:pos="9072"/>
      </w:tabs>
    </w:pPr>
  </w:style>
  <w:style w:type="character" w:customStyle="1" w:styleId="HeaderChar">
    <w:name w:val="Header Char"/>
    <w:basedOn w:val="DefaultParagraphFont"/>
    <w:link w:val="Header"/>
    <w:uiPriority w:val="99"/>
    <w:rsid w:val="002A6D29"/>
  </w:style>
  <w:style w:type="paragraph" w:styleId="Footer">
    <w:name w:val="footer"/>
    <w:basedOn w:val="Normal"/>
    <w:link w:val="FooterChar"/>
    <w:uiPriority w:val="99"/>
    <w:unhideWhenUsed/>
    <w:rsid w:val="002A6D29"/>
    <w:pPr>
      <w:tabs>
        <w:tab w:val="center" w:pos="4536"/>
        <w:tab w:val="right" w:pos="9072"/>
      </w:tabs>
    </w:pPr>
  </w:style>
  <w:style w:type="character" w:customStyle="1" w:styleId="FooterChar">
    <w:name w:val="Footer Char"/>
    <w:basedOn w:val="DefaultParagraphFont"/>
    <w:link w:val="Footer"/>
    <w:uiPriority w:val="99"/>
    <w:rsid w:val="002A6D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D29"/>
    <w:pPr>
      <w:ind w:left="720"/>
      <w:contextualSpacing/>
    </w:pPr>
  </w:style>
  <w:style w:type="paragraph" w:styleId="Header">
    <w:name w:val="header"/>
    <w:basedOn w:val="Normal"/>
    <w:link w:val="HeaderChar"/>
    <w:uiPriority w:val="99"/>
    <w:unhideWhenUsed/>
    <w:rsid w:val="002A6D29"/>
    <w:pPr>
      <w:tabs>
        <w:tab w:val="center" w:pos="4536"/>
        <w:tab w:val="right" w:pos="9072"/>
      </w:tabs>
    </w:pPr>
  </w:style>
  <w:style w:type="character" w:customStyle="1" w:styleId="HeaderChar">
    <w:name w:val="Header Char"/>
    <w:basedOn w:val="DefaultParagraphFont"/>
    <w:link w:val="Header"/>
    <w:uiPriority w:val="99"/>
    <w:rsid w:val="002A6D29"/>
  </w:style>
  <w:style w:type="paragraph" w:styleId="Footer">
    <w:name w:val="footer"/>
    <w:basedOn w:val="Normal"/>
    <w:link w:val="FooterChar"/>
    <w:uiPriority w:val="99"/>
    <w:unhideWhenUsed/>
    <w:rsid w:val="002A6D29"/>
    <w:pPr>
      <w:tabs>
        <w:tab w:val="center" w:pos="4536"/>
        <w:tab w:val="right" w:pos="9072"/>
      </w:tabs>
    </w:pPr>
  </w:style>
  <w:style w:type="character" w:customStyle="1" w:styleId="FooterChar">
    <w:name w:val="Footer Char"/>
    <w:basedOn w:val="DefaultParagraphFont"/>
    <w:link w:val="Footer"/>
    <w:uiPriority w:val="99"/>
    <w:rsid w:val="002A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4663">
      <w:bodyDiv w:val="1"/>
      <w:marLeft w:val="0"/>
      <w:marRight w:val="0"/>
      <w:marTop w:val="0"/>
      <w:marBottom w:val="0"/>
      <w:divBdr>
        <w:top w:val="none" w:sz="0" w:space="0" w:color="auto"/>
        <w:left w:val="none" w:sz="0" w:space="0" w:color="auto"/>
        <w:bottom w:val="none" w:sz="0" w:space="0" w:color="auto"/>
        <w:right w:val="none" w:sz="0" w:space="0" w:color="auto"/>
      </w:divBdr>
      <w:divsChild>
        <w:div w:id="1924758480">
          <w:marLeft w:val="0"/>
          <w:marRight w:val="0"/>
          <w:marTop w:val="0"/>
          <w:marBottom w:val="0"/>
          <w:divBdr>
            <w:top w:val="none" w:sz="0" w:space="0" w:color="auto"/>
            <w:left w:val="none" w:sz="0" w:space="0" w:color="auto"/>
            <w:bottom w:val="none" w:sz="0" w:space="0" w:color="auto"/>
            <w:right w:val="none" w:sz="0" w:space="0" w:color="auto"/>
          </w:divBdr>
        </w:div>
      </w:divsChild>
    </w:div>
    <w:div w:id="716970114">
      <w:bodyDiv w:val="1"/>
      <w:marLeft w:val="0"/>
      <w:marRight w:val="0"/>
      <w:marTop w:val="0"/>
      <w:marBottom w:val="0"/>
      <w:divBdr>
        <w:top w:val="none" w:sz="0" w:space="0" w:color="auto"/>
        <w:left w:val="none" w:sz="0" w:space="0" w:color="auto"/>
        <w:bottom w:val="none" w:sz="0" w:space="0" w:color="auto"/>
        <w:right w:val="none" w:sz="0" w:space="0" w:color="auto"/>
      </w:divBdr>
      <w:divsChild>
        <w:div w:id="1846046605">
          <w:marLeft w:val="0"/>
          <w:marRight w:val="0"/>
          <w:marTop w:val="0"/>
          <w:marBottom w:val="0"/>
          <w:divBdr>
            <w:top w:val="none" w:sz="0" w:space="0" w:color="auto"/>
            <w:left w:val="none" w:sz="0" w:space="0" w:color="auto"/>
            <w:bottom w:val="none" w:sz="0" w:space="0" w:color="auto"/>
            <w:right w:val="none" w:sz="0" w:space="0" w:color="auto"/>
          </w:divBdr>
        </w:div>
      </w:divsChild>
    </w:div>
    <w:div w:id="1065564337">
      <w:bodyDiv w:val="1"/>
      <w:marLeft w:val="0"/>
      <w:marRight w:val="0"/>
      <w:marTop w:val="0"/>
      <w:marBottom w:val="0"/>
      <w:divBdr>
        <w:top w:val="none" w:sz="0" w:space="0" w:color="auto"/>
        <w:left w:val="none" w:sz="0" w:space="0" w:color="auto"/>
        <w:bottom w:val="none" w:sz="0" w:space="0" w:color="auto"/>
        <w:right w:val="none" w:sz="0" w:space="0" w:color="auto"/>
      </w:divBdr>
      <w:divsChild>
        <w:div w:id="13857894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280</Words>
  <Characters>1597</Characters>
  <Application>Microsoft Macintosh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5</cp:revision>
  <cp:lastPrinted>2016-04-05T10:13:00Z</cp:lastPrinted>
  <dcterms:created xsi:type="dcterms:W3CDTF">2016-05-03T16:48:00Z</dcterms:created>
  <dcterms:modified xsi:type="dcterms:W3CDTF">2016-05-04T17:10:00Z</dcterms:modified>
</cp:coreProperties>
</file>