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1A4" w:rsidRPr="00572DCA" w:rsidRDefault="00572DCA" w:rsidP="00F668A2">
      <w:pPr>
        <w:pBdr>
          <w:top w:val="single" w:sz="4" w:space="5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  <w:r w:rsidRPr="00572DCA">
        <w:rPr>
          <w:rFonts w:ascii="Helvetica" w:hAnsi="Helvetica"/>
          <w:b/>
          <w:sz w:val="20"/>
          <w:szCs w:val="20"/>
          <w:u w:val="single"/>
        </w:rPr>
        <w:t>Exercice supplémentaire</w:t>
      </w:r>
      <w:r>
        <w:rPr>
          <w:rFonts w:ascii="Helvetica" w:hAnsi="Helvetica"/>
          <w:sz w:val="20"/>
          <w:szCs w:val="20"/>
        </w:rPr>
        <w:t xml:space="preserve"> : </w:t>
      </w:r>
      <w:r w:rsidRPr="00572DCA">
        <w:rPr>
          <w:rFonts w:ascii="Helvetica" w:hAnsi="Helvetica"/>
          <w:sz w:val="20"/>
          <w:szCs w:val="20"/>
        </w:rPr>
        <w:t>Journalisation liée aux intérêts</w:t>
      </w:r>
    </w:p>
    <w:p w:rsidR="00572DCA" w:rsidRPr="00572DCA" w:rsidRDefault="00572DCA">
      <w:pPr>
        <w:rPr>
          <w:rFonts w:ascii="Helvetica" w:hAnsi="Helvetica"/>
          <w:sz w:val="20"/>
          <w:szCs w:val="20"/>
        </w:rPr>
      </w:pPr>
    </w:p>
    <w:p w:rsidR="00572DCA" w:rsidRPr="00572DCA" w:rsidRDefault="00572DCA">
      <w:pPr>
        <w:rPr>
          <w:rFonts w:ascii="Helvetica" w:hAnsi="Helvetica"/>
          <w:sz w:val="20"/>
          <w:szCs w:val="20"/>
        </w:rPr>
      </w:pPr>
      <w:r w:rsidRPr="00572DCA">
        <w:rPr>
          <w:rFonts w:ascii="Helvetica" w:hAnsi="Helvetica"/>
          <w:sz w:val="20"/>
          <w:szCs w:val="20"/>
        </w:rPr>
        <w:t>Dans l’entreprise suivante, journaliser les écritures suivantes, en utilisa</w:t>
      </w:r>
      <w:bookmarkStart w:id="0" w:name="_GoBack"/>
      <w:bookmarkEnd w:id="0"/>
      <w:r w:rsidRPr="00572DCA">
        <w:rPr>
          <w:rFonts w:ascii="Helvetica" w:hAnsi="Helvetica"/>
          <w:sz w:val="20"/>
          <w:szCs w:val="20"/>
        </w:rPr>
        <w:t xml:space="preserve">nt les comptes les plus appropriés. Les comptes à disposition sont les suivants : </w:t>
      </w:r>
    </w:p>
    <w:p w:rsidR="00572DCA" w:rsidRPr="00572DCA" w:rsidRDefault="00572DCA">
      <w:pPr>
        <w:rPr>
          <w:rFonts w:ascii="Helvetica" w:hAnsi="Helvetica"/>
          <w:i/>
          <w:sz w:val="20"/>
          <w:szCs w:val="20"/>
        </w:rPr>
      </w:pPr>
    </w:p>
    <w:p w:rsidR="00572DCA" w:rsidRPr="00572DCA" w:rsidRDefault="00572DCA">
      <w:pPr>
        <w:rPr>
          <w:rFonts w:ascii="Helvetica" w:hAnsi="Helvetica"/>
          <w:i/>
          <w:sz w:val="20"/>
          <w:szCs w:val="20"/>
          <w:u w:val="single"/>
        </w:rPr>
        <w:sectPr w:rsidR="00572DCA" w:rsidRPr="00572DCA" w:rsidSect="003C33F6">
          <w:headerReference w:type="default" r:id="rId7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572DCA" w:rsidRPr="00572DCA" w:rsidRDefault="00572DCA" w:rsidP="00572DCA">
      <w:pPr>
        <w:ind w:left="284" w:hanging="284"/>
        <w:rPr>
          <w:rFonts w:ascii="Helvetica" w:hAnsi="Helvetica" w:cs="Arial"/>
          <w:i/>
          <w:sz w:val="20"/>
          <w:szCs w:val="20"/>
          <w:u w:val="single"/>
        </w:rPr>
      </w:pPr>
      <w:r w:rsidRPr="00572DCA">
        <w:rPr>
          <w:rFonts w:ascii="Helvetica" w:hAnsi="Helvetica" w:cs="Arial"/>
          <w:i/>
          <w:sz w:val="20"/>
          <w:szCs w:val="20"/>
          <w:u w:val="single"/>
        </w:rPr>
        <w:t>Actifs</w:t>
      </w:r>
    </w:p>
    <w:p w:rsidR="00572DCA" w:rsidRPr="00572DCA" w:rsidRDefault="00572DCA" w:rsidP="00572DCA">
      <w:pPr>
        <w:ind w:left="284" w:hanging="284"/>
        <w:rPr>
          <w:rFonts w:ascii="Helvetica" w:hAnsi="Helvetica" w:cs="Arial"/>
          <w:i/>
          <w:sz w:val="20"/>
          <w:szCs w:val="20"/>
        </w:rPr>
      </w:pPr>
      <w:r w:rsidRPr="00572DCA">
        <w:rPr>
          <w:rFonts w:ascii="Helvetica" w:hAnsi="Helvetica" w:cs="Arial"/>
          <w:i/>
          <w:sz w:val="20"/>
          <w:szCs w:val="20"/>
        </w:rPr>
        <w:t>Banque (compte courant)</w:t>
      </w:r>
    </w:p>
    <w:p w:rsidR="00572DCA" w:rsidRPr="00572DCA" w:rsidRDefault="00572DCA" w:rsidP="00572DCA">
      <w:pPr>
        <w:ind w:left="284" w:hanging="284"/>
        <w:rPr>
          <w:rFonts w:ascii="Helvetica" w:hAnsi="Helvetica" w:cs="Arial"/>
          <w:i/>
          <w:sz w:val="20"/>
          <w:szCs w:val="20"/>
        </w:rPr>
      </w:pPr>
      <w:r w:rsidRPr="00572DCA">
        <w:rPr>
          <w:rFonts w:ascii="Helvetica" w:hAnsi="Helvetica" w:cs="Arial"/>
          <w:i/>
          <w:sz w:val="20"/>
          <w:szCs w:val="20"/>
        </w:rPr>
        <w:t>Prêt accordé</w:t>
      </w:r>
    </w:p>
    <w:p w:rsidR="00572DCA" w:rsidRPr="00572DCA" w:rsidRDefault="00572DCA" w:rsidP="00572DCA">
      <w:pPr>
        <w:ind w:left="284" w:hanging="284"/>
        <w:rPr>
          <w:rFonts w:ascii="Helvetica" w:hAnsi="Helvetica" w:cs="Arial"/>
          <w:i/>
          <w:sz w:val="20"/>
          <w:szCs w:val="20"/>
        </w:rPr>
      </w:pPr>
      <w:r w:rsidRPr="00572DCA">
        <w:rPr>
          <w:rFonts w:ascii="Helvetica" w:hAnsi="Helvetica" w:cs="Arial"/>
          <w:i/>
          <w:sz w:val="20"/>
          <w:szCs w:val="20"/>
        </w:rPr>
        <w:t>Impôt anticipé à récupérer</w:t>
      </w:r>
    </w:p>
    <w:p w:rsidR="00572DCA" w:rsidRPr="00572DCA" w:rsidRDefault="00572DCA" w:rsidP="00572DCA">
      <w:pPr>
        <w:ind w:left="284" w:hanging="284"/>
        <w:rPr>
          <w:rFonts w:ascii="Helvetica" w:hAnsi="Helvetica" w:cs="Arial"/>
          <w:i/>
          <w:sz w:val="20"/>
          <w:szCs w:val="20"/>
        </w:rPr>
      </w:pPr>
      <w:r w:rsidRPr="00572DCA">
        <w:rPr>
          <w:rFonts w:ascii="Helvetica" w:hAnsi="Helvetica" w:cs="Arial"/>
          <w:i/>
          <w:sz w:val="20"/>
          <w:szCs w:val="20"/>
        </w:rPr>
        <w:t>Placements à court terme</w:t>
      </w:r>
      <w:r w:rsidRPr="00572DCA">
        <w:rPr>
          <w:rFonts w:ascii="Helvetica" w:hAnsi="Helvetica" w:cs="Arial"/>
          <w:i/>
          <w:sz w:val="20"/>
          <w:szCs w:val="20"/>
          <w:u w:val="single"/>
        </w:rPr>
        <w:br w:type="column"/>
      </w:r>
      <w:r w:rsidRPr="00572DCA">
        <w:rPr>
          <w:rFonts w:ascii="Helvetica" w:hAnsi="Helvetica" w:cs="Arial"/>
          <w:i/>
          <w:sz w:val="20"/>
          <w:szCs w:val="20"/>
          <w:u w:val="single"/>
        </w:rPr>
        <w:t>Passifs</w:t>
      </w:r>
    </w:p>
    <w:p w:rsidR="00572DCA" w:rsidRPr="00572DCA" w:rsidRDefault="00572DCA" w:rsidP="00572DCA">
      <w:pPr>
        <w:ind w:left="284" w:hanging="284"/>
        <w:rPr>
          <w:rFonts w:ascii="Helvetica" w:hAnsi="Helvetica" w:cs="Arial"/>
          <w:i/>
          <w:sz w:val="20"/>
          <w:szCs w:val="20"/>
        </w:rPr>
      </w:pPr>
      <w:r w:rsidRPr="00572DCA">
        <w:rPr>
          <w:rFonts w:ascii="Helvetica" w:hAnsi="Helvetica" w:cs="Arial"/>
          <w:i/>
          <w:sz w:val="20"/>
          <w:szCs w:val="20"/>
        </w:rPr>
        <w:t>Dette bancaire</w:t>
      </w:r>
    </w:p>
    <w:p w:rsidR="00572DCA" w:rsidRPr="00572DCA" w:rsidRDefault="00572DCA" w:rsidP="00572DCA">
      <w:pPr>
        <w:ind w:left="284" w:hanging="284"/>
        <w:rPr>
          <w:rFonts w:ascii="Helvetica" w:hAnsi="Helvetica" w:cs="Arial"/>
          <w:i/>
          <w:sz w:val="20"/>
          <w:szCs w:val="20"/>
        </w:rPr>
      </w:pPr>
      <w:r w:rsidRPr="00572DCA">
        <w:rPr>
          <w:rFonts w:ascii="Helvetica" w:hAnsi="Helvetica" w:cs="Arial"/>
          <w:i/>
          <w:sz w:val="20"/>
          <w:szCs w:val="20"/>
        </w:rPr>
        <w:t>Dette hypothécaire</w:t>
      </w:r>
    </w:p>
    <w:p w:rsidR="00572DCA" w:rsidRPr="00572DCA" w:rsidRDefault="00572DCA" w:rsidP="00572DCA">
      <w:pPr>
        <w:ind w:left="284" w:hanging="284"/>
        <w:rPr>
          <w:rFonts w:ascii="Helvetica" w:hAnsi="Helvetica" w:cs="Arial"/>
          <w:i/>
          <w:sz w:val="20"/>
          <w:szCs w:val="20"/>
        </w:rPr>
      </w:pPr>
    </w:p>
    <w:p w:rsidR="00572DCA" w:rsidRPr="00572DCA" w:rsidRDefault="00572DCA" w:rsidP="00572DCA">
      <w:pPr>
        <w:ind w:left="284" w:hanging="284"/>
        <w:rPr>
          <w:rFonts w:ascii="Helvetica" w:hAnsi="Helvetica" w:cs="Arial"/>
          <w:i/>
          <w:sz w:val="20"/>
          <w:szCs w:val="20"/>
          <w:u w:val="single"/>
        </w:rPr>
      </w:pPr>
      <w:r w:rsidRPr="00572DCA">
        <w:rPr>
          <w:rFonts w:ascii="Helvetica" w:hAnsi="Helvetica" w:cs="Arial"/>
          <w:i/>
          <w:sz w:val="20"/>
          <w:szCs w:val="20"/>
          <w:u w:val="single"/>
        </w:rPr>
        <w:br w:type="column"/>
      </w:r>
      <w:r w:rsidRPr="00572DCA">
        <w:rPr>
          <w:rFonts w:ascii="Helvetica" w:hAnsi="Helvetica" w:cs="Arial"/>
          <w:i/>
          <w:sz w:val="20"/>
          <w:szCs w:val="20"/>
          <w:u w:val="single"/>
        </w:rPr>
        <w:t>Charges</w:t>
      </w:r>
    </w:p>
    <w:p w:rsidR="00572DCA" w:rsidRPr="00572DCA" w:rsidRDefault="00572DCA" w:rsidP="00572DCA">
      <w:pPr>
        <w:ind w:left="284" w:hanging="284"/>
        <w:rPr>
          <w:rFonts w:ascii="Helvetica" w:hAnsi="Helvetica" w:cs="Arial"/>
          <w:i/>
          <w:sz w:val="20"/>
          <w:szCs w:val="20"/>
        </w:rPr>
      </w:pPr>
      <w:r w:rsidRPr="00572DCA">
        <w:rPr>
          <w:rFonts w:ascii="Helvetica" w:hAnsi="Helvetica" w:cs="Arial"/>
          <w:i/>
          <w:sz w:val="20"/>
          <w:szCs w:val="20"/>
        </w:rPr>
        <w:t>Intérêts-charges</w:t>
      </w:r>
    </w:p>
    <w:p w:rsidR="00572DCA" w:rsidRPr="00572DCA" w:rsidRDefault="00572DCA" w:rsidP="00572DCA">
      <w:pPr>
        <w:ind w:left="284" w:hanging="284"/>
        <w:rPr>
          <w:rFonts w:ascii="Helvetica" w:hAnsi="Helvetica" w:cs="Arial"/>
          <w:i/>
          <w:sz w:val="20"/>
          <w:szCs w:val="20"/>
        </w:rPr>
      </w:pPr>
      <w:r w:rsidRPr="00572DCA">
        <w:rPr>
          <w:rFonts w:ascii="Helvetica" w:hAnsi="Helvetica" w:cs="Arial"/>
          <w:i/>
          <w:sz w:val="20"/>
          <w:szCs w:val="20"/>
        </w:rPr>
        <w:t>Frais bancaires</w:t>
      </w:r>
    </w:p>
    <w:p w:rsidR="00572DCA" w:rsidRPr="00572DCA" w:rsidRDefault="00572DCA" w:rsidP="00572DCA">
      <w:pPr>
        <w:ind w:left="284" w:hanging="284"/>
        <w:rPr>
          <w:rFonts w:ascii="Helvetica" w:hAnsi="Helvetica" w:cs="Arial"/>
          <w:i/>
          <w:sz w:val="20"/>
          <w:szCs w:val="20"/>
        </w:rPr>
      </w:pPr>
    </w:p>
    <w:p w:rsidR="00572DCA" w:rsidRPr="00572DCA" w:rsidRDefault="00572DCA" w:rsidP="00572DCA">
      <w:pPr>
        <w:ind w:left="284" w:hanging="284"/>
        <w:rPr>
          <w:rFonts w:ascii="Helvetica" w:hAnsi="Helvetica" w:cs="Arial"/>
          <w:i/>
          <w:sz w:val="20"/>
          <w:szCs w:val="20"/>
          <w:u w:val="single"/>
        </w:rPr>
      </w:pPr>
      <w:r w:rsidRPr="00572DCA">
        <w:rPr>
          <w:rFonts w:ascii="Helvetica" w:hAnsi="Helvetica" w:cs="Arial"/>
          <w:i/>
          <w:sz w:val="20"/>
          <w:szCs w:val="20"/>
          <w:u w:val="single"/>
        </w:rPr>
        <w:br w:type="column"/>
      </w:r>
      <w:r w:rsidRPr="00572DCA">
        <w:rPr>
          <w:rFonts w:ascii="Helvetica" w:hAnsi="Helvetica" w:cs="Arial"/>
          <w:i/>
          <w:sz w:val="20"/>
          <w:szCs w:val="20"/>
          <w:u w:val="single"/>
        </w:rPr>
        <w:t>Produits</w:t>
      </w:r>
    </w:p>
    <w:p w:rsidR="00572DCA" w:rsidRPr="00572DCA" w:rsidRDefault="00572DCA" w:rsidP="00572DCA">
      <w:pPr>
        <w:ind w:left="284" w:hanging="284"/>
        <w:rPr>
          <w:rFonts w:ascii="Helvetica" w:hAnsi="Helvetica" w:cs="Arial"/>
          <w:i/>
          <w:sz w:val="20"/>
          <w:szCs w:val="20"/>
        </w:rPr>
      </w:pPr>
      <w:r w:rsidRPr="00572DCA">
        <w:rPr>
          <w:rFonts w:ascii="Helvetica" w:hAnsi="Helvetica" w:cs="Arial"/>
          <w:i/>
          <w:sz w:val="20"/>
          <w:szCs w:val="20"/>
        </w:rPr>
        <w:t>Intérêts-produits</w:t>
      </w:r>
    </w:p>
    <w:p w:rsidR="00572DCA" w:rsidRPr="00572DCA" w:rsidRDefault="00572DCA">
      <w:pPr>
        <w:rPr>
          <w:rFonts w:ascii="Helvetica" w:hAnsi="Helvetica"/>
          <w:i/>
          <w:sz w:val="20"/>
          <w:szCs w:val="20"/>
        </w:rPr>
        <w:sectPr w:rsidR="00572DCA" w:rsidRPr="00572DCA" w:rsidSect="00572DCA">
          <w:type w:val="continuous"/>
          <w:pgSz w:w="11900" w:h="16840"/>
          <w:pgMar w:top="1417" w:right="1417" w:bottom="1417" w:left="1417" w:header="708" w:footer="708" w:gutter="0"/>
          <w:cols w:num="4" w:sep="1" w:space="284" w:equalWidth="0">
            <w:col w:w="2438" w:space="284"/>
            <w:col w:w="1925" w:space="284"/>
            <w:col w:w="1925" w:space="284"/>
            <w:col w:w="1926"/>
          </w:cols>
          <w:docGrid w:linePitch="360"/>
        </w:sectPr>
      </w:pPr>
    </w:p>
    <w:p w:rsidR="00572DCA" w:rsidRDefault="00572DCA">
      <w:pPr>
        <w:rPr>
          <w:rFonts w:ascii="Helvetica" w:hAnsi="Helvetica"/>
          <w:i/>
          <w:sz w:val="20"/>
          <w:szCs w:val="20"/>
        </w:rPr>
      </w:pPr>
    </w:p>
    <w:p w:rsidR="00572DCA" w:rsidRDefault="00572DCA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Sauf instruction contraire, aucun autre compte n’est disponible. </w:t>
      </w:r>
    </w:p>
    <w:p w:rsidR="00572DCA" w:rsidRDefault="00572DCA">
      <w:pPr>
        <w:rPr>
          <w:rFonts w:ascii="Helvetica" w:hAnsi="Helvetica"/>
          <w:sz w:val="20"/>
          <w:szCs w:val="20"/>
        </w:rPr>
      </w:pPr>
    </w:p>
    <w:p w:rsidR="00572DCA" w:rsidRDefault="00572DCA" w:rsidP="00F668A2">
      <w:pPr>
        <w:pStyle w:val="Paragraphedeliste"/>
        <w:numPr>
          <w:ilvl w:val="0"/>
          <w:numId w:val="2"/>
        </w:numPr>
        <w:spacing w:after="120"/>
        <w:ind w:left="714" w:hanging="357"/>
        <w:contextualSpacing w:val="0"/>
        <w:rPr>
          <w:rFonts w:ascii="Helvetica" w:hAnsi="Helvetica"/>
          <w:sz w:val="20"/>
          <w:szCs w:val="20"/>
        </w:rPr>
      </w:pPr>
      <w:r w:rsidRPr="00572DCA">
        <w:rPr>
          <w:rFonts w:ascii="Helvetica" w:hAnsi="Helvetica"/>
          <w:sz w:val="20"/>
          <w:szCs w:val="20"/>
        </w:rPr>
        <w:t>Nous avons placé CHF 3'600.-</w:t>
      </w:r>
      <w:r>
        <w:rPr>
          <w:rFonts w:ascii="Helvetica" w:hAnsi="Helvetica"/>
          <w:sz w:val="20"/>
          <w:szCs w:val="20"/>
        </w:rPr>
        <w:t xml:space="preserve"> au taux de 1% durant 82 jours, sur un compte de placement à court terme. Nous récupérons sur notre compte courant ce jour l’intérêt (éventuellement soumis à un impôt anticipé) ainsi que l’argent investit. </w:t>
      </w:r>
    </w:p>
    <w:p w:rsidR="00572DCA" w:rsidRDefault="00572DCA" w:rsidP="00F668A2">
      <w:pPr>
        <w:pStyle w:val="Paragraphedeliste"/>
        <w:numPr>
          <w:ilvl w:val="0"/>
          <w:numId w:val="2"/>
        </w:numPr>
        <w:spacing w:after="120"/>
        <w:ind w:left="714" w:hanging="357"/>
        <w:contextualSpacing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Nous remboursons une dette bancaire de CHF 11'700.- ainsi que les intérêts, du 10 octobre au 25 mars, au taux de 1.2%, par un virement bancaire. </w:t>
      </w:r>
    </w:p>
    <w:p w:rsidR="00572DCA" w:rsidRDefault="00572DCA" w:rsidP="00F668A2">
      <w:pPr>
        <w:pStyle w:val="Paragraphedeliste"/>
        <w:numPr>
          <w:ilvl w:val="0"/>
          <w:numId w:val="2"/>
        </w:numPr>
        <w:spacing w:after="120"/>
        <w:ind w:left="714" w:hanging="357"/>
        <w:contextualSpacing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Nous recevons l’intérêt sur le placement que nous avons effectué. La durée du placement était de 245 jours, au taux de 2% et nous avons eu un intérêt brut de CHF 245.-. L’argent investit dans le placement est également récupéré. </w:t>
      </w:r>
    </w:p>
    <w:p w:rsidR="00572DCA" w:rsidRDefault="00F668A2" w:rsidP="00F668A2">
      <w:pPr>
        <w:pStyle w:val="Paragraphedeliste"/>
        <w:numPr>
          <w:ilvl w:val="0"/>
          <w:numId w:val="2"/>
        </w:numPr>
        <w:spacing w:after="120"/>
        <w:ind w:left="714" w:hanging="357"/>
        <w:contextualSpacing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Nous recevons ce jour l’intérêt sur notre compte </w:t>
      </w:r>
      <w:proofErr w:type="spellStart"/>
      <w:proofErr w:type="gramStart"/>
      <w:r>
        <w:rPr>
          <w:rFonts w:ascii="Helvetica" w:hAnsi="Helvetica"/>
          <w:sz w:val="20"/>
          <w:szCs w:val="20"/>
        </w:rPr>
        <w:t>bancaire.Taux</w:t>
      </w:r>
      <w:proofErr w:type="spellEnd"/>
      <w:proofErr w:type="gramEnd"/>
      <w:r>
        <w:rPr>
          <w:rFonts w:ascii="Helvetica" w:hAnsi="Helvetica"/>
          <w:sz w:val="20"/>
          <w:szCs w:val="20"/>
        </w:rPr>
        <w:t xml:space="preserve"> de rémunération : 1.4%, Durée de 206 jours et montant sur le compte en banque : 27'000.-.</w:t>
      </w:r>
    </w:p>
    <w:p w:rsidR="00F668A2" w:rsidRDefault="00F668A2" w:rsidP="00F668A2">
      <w:pPr>
        <w:pStyle w:val="Paragraphedeliste"/>
        <w:numPr>
          <w:ilvl w:val="0"/>
          <w:numId w:val="2"/>
        </w:numPr>
        <w:spacing w:after="120"/>
        <w:ind w:left="714" w:hanging="357"/>
        <w:contextualSpacing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Nous avons fait un placement à court terme de CHF 18'000.- du 4 au 24 mars 2019, rémunéré à 0.1%. Nous récupérons aujourd’hui sur notre compte en banque l’intérêt et le placement. </w:t>
      </w:r>
    </w:p>
    <w:p w:rsidR="00F668A2" w:rsidRDefault="00F668A2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:rsidR="00572DCA" w:rsidRDefault="00572DCA" w:rsidP="00572DCA">
      <w:pPr>
        <w:rPr>
          <w:rFonts w:ascii="Helvetica" w:hAnsi="Helvetic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9"/>
        <w:gridCol w:w="1824"/>
        <w:gridCol w:w="1826"/>
        <w:gridCol w:w="2459"/>
        <w:gridCol w:w="1269"/>
        <w:gridCol w:w="1269"/>
      </w:tblGrid>
      <w:tr w:rsidR="00572DCA" w:rsidTr="00F668A2">
        <w:trPr>
          <w:trHeight w:val="454"/>
        </w:trPr>
        <w:tc>
          <w:tcPr>
            <w:tcW w:w="409" w:type="dxa"/>
            <w:shd w:val="clear" w:color="auto" w:fill="BFBFBF" w:themeFill="background1" w:themeFillShade="BF"/>
            <w:vAlign w:val="center"/>
          </w:tcPr>
          <w:p w:rsidR="00572DCA" w:rsidRDefault="00572DCA" w:rsidP="00572DCA">
            <w:pPr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n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>°</w:t>
            </w:r>
          </w:p>
        </w:tc>
        <w:tc>
          <w:tcPr>
            <w:tcW w:w="1824" w:type="dxa"/>
            <w:shd w:val="clear" w:color="auto" w:fill="BFBFBF" w:themeFill="background1" w:themeFillShade="BF"/>
            <w:vAlign w:val="center"/>
          </w:tcPr>
          <w:p w:rsidR="00572DCA" w:rsidRDefault="00572DCA" w:rsidP="00572DCA">
            <w:pPr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débit</w:t>
            </w:r>
            <w:proofErr w:type="gramEnd"/>
          </w:p>
        </w:tc>
        <w:tc>
          <w:tcPr>
            <w:tcW w:w="1826" w:type="dxa"/>
            <w:shd w:val="clear" w:color="auto" w:fill="BFBFBF" w:themeFill="background1" w:themeFillShade="BF"/>
            <w:vAlign w:val="center"/>
          </w:tcPr>
          <w:p w:rsidR="00572DCA" w:rsidRDefault="00572DCA" w:rsidP="00572DCA">
            <w:pPr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crédit</w:t>
            </w:r>
            <w:proofErr w:type="gramEnd"/>
          </w:p>
        </w:tc>
        <w:tc>
          <w:tcPr>
            <w:tcW w:w="2459" w:type="dxa"/>
            <w:shd w:val="clear" w:color="auto" w:fill="BFBFBF" w:themeFill="background1" w:themeFillShade="BF"/>
            <w:vAlign w:val="center"/>
          </w:tcPr>
          <w:p w:rsidR="00572DCA" w:rsidRDefault="00572DCA" w:rsidP="00572DCA">
            <w:pPr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libellé</w:t>
            </w:r>
            <w:proofErr w:type="gramEnd"/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572DCA" w:rsidRDefault="00572DCA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débit</w:t>
            </w:r>
            <w:proofErr w:type="gramEnd"/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572DCA" w:rsidRDefault="00572DCA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crédit</w:t>
            </w:r>
            <w:proofErr w:type="gramEnd"/>
          </w:p>
        </w:tc>
      </w:tr>
      <w:tr w:rsidR="00572DCA" w:rsidTr="00F668A2">
        <w:trPr>
          <w:trHeight w:val="454"/>
        </w:trPr>
        <w:tc>
          <w:tcPr>
            <w:tcW w:w="409" w:type="dxa"/>
            <w:vMerge w:val="restart"/>
            <w:vAlign w:val="center"/>
          </w:tcPr>
          <w:p w:rsidR="00572DCA" w:rsidRDefault="00572DCA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</w:t>
            </w:r>
          </w:p>
        </w:tc>
        <w:tc>
          <w:tcPr>
            <w:tcW w:w="1824" w:type="dxa"/>
            <w:vAlign w:val="center"/>
          </w:tcPr>
          <w:p w:rsidR="00572DCA" w:rsidRDefault="00572DCA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Banque</w:t>
            </w:r>
          </w:p>
        </w:tc>
        <w:tc>
          <w:tcPr>
            <w:tcW w:w="1826" w:type="dxa"/>
            <w:vAlign w:val="center"/>
          </w:tcPr>
          <w:p w:rsidR="00572DCA" w:rsidRDefault="00572DCA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2459" w:type="dxa"/>
            <w:vAlign w:val="center"/>
          </w:tcPr>
          <w:p w:rsidR="00572DCA" w:rsidRDefault="00572DCA" w:rsidP="00572DCA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572DCA" w:rsidRDefault="00572DCA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3'608.20</w:t>
            </w:r>
          </w:p>
        </w:tc>
        <w:tc>
          <w:tcPr>
            <w:tcW w:w="1269" w:type="dxa"/>
            <w:vAlign w:val="center"/>
          </w:tcPr>
          <w:p w:rsidR="00572DCA" w:rsidRDefault="00572DCA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572DCA" w:rsidTr="00F668A2">
        <w:trPr>
          <w:trHeight w:val="454"/>
        </w:trPr>
        <w:tc>
          <w:tcPr>
            <w:tcW w:w="409" w:type="dxa"/>
            <w:vMerge/>
            <w:vAlign w:val="center"/>
          </w:tcPr>
          <w:p w:rsidR="00572DCA" w:rsidRDefault="00572DCA" w:rsidP="00572DCA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572DCA" w:rsidRDefault="00572DCA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826" w:type="dxa"/>
            <w:vAlign w:val="center"/>
          </w:tcPr>
          <w:p w:rsidR="00572DCA" w:rsidRDefault="00572DCA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Placements à c.t.</w:t>
            </w:r>
          </w:p>
        </w:tc>
        <w:tc>
          <w:tcPr>
            <w:tcW w:w="2459" w:type="dxa"/>
            <w:vAlign w:val="center"/>
          </w:tcPr>
          <w:p w:rsidR="00572DCA" w:rsidRDefault="00572DCA" w:rsidP="00572DCA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572DCA" w:rsidRDefault="00572DCA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</w:tcPr>
          <w:p w:rsidR="00572DCA" w:rsidRDefault="00572DCA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3'600.-</w:t>
            </w:r>
          </w:p>
        </w:tc>
      </w:tr>
      <w:tr w:rsidR="00572DCA" w:rsidTr="00F668A2">
        <w:trPr>
          <w:trHeight w:val="454"/>
        </w:trPr>
        <w:tc>
          <w:tcPr>
            <w:tcW w:w="409" w:type="dxa"/>
            <w:vMerge/>
            <w:vAlign w:val="center"/>
          </w:tcPr>
          <w:p w:rsidR="00572DCA" w:rsidRDefault="00572DCA" w:rsidP="00572DCA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572DCA" w:rsidRDefault="00572DCA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826" w:type="dxa"/>
            <w:vAlign w:val="center"/>
          </w:tcPr>
          <w:p w:rsidR="00572DCA" w:rsidRDefault="00572DCA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Intérêts-produits</w:t>
            </w:r>
          </w:p>
        </w:tc>
        <w:tc>
          <w:tcPr>
            <w:tcW w:w="2459" w:type="dxa"/>
            <w:vAlign w:val="center"/>
          </w:tcPr>
          <w:p w:rsidR="00572DCA" w:rsidRDefault="00572DCA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3600 x 1 x 82 / 36000</w:t>
            </w:r>
          </w:p>
        </w:tc>
        <w:tc>
          <w:tcPr>
            <w:tcW w:w="1269" w:type="dxa"/>
            <w:vAlign w:val="center"/>
          </w:tcPr>
          <w:p w:rsidR="00572DCA" w:rsidRDefault="00572DCA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</w:tcPr>
          <w:p w:rsidR="00572DCA" w:rsidRDefault="00572DCA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8.20</w:t>
            </w:r>
          </w:p>
        </w:tc>
      </w:tr>
      <w:tr w:rsidR="00572DCA" w:rsidTr="00F668A2">
        <w:trPr>
          <w:trHeight w:val="454"/>
        </w:trPr>
        <w:tc>
          <w:tcPr>
            <w:tcW w:w="409" w:type="dxa"/>
            <w:vMerge w:val="restart"/>
            <w:vAlign w:val="center"/>
          </w:tcPr>
          <w:p w:rsidR="00572DCA" w:rsidRDefault="00572DCA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</w:t>
            </w:r>
          </w:p>
        </w:tc>
        <w:tc>
          <w:tcPr>
            <w:tcW w:w="1824" w:type="dxa"/>
            <w:vAlign w:val="center"/>
          </w:tcPr>
          <w:p w:rsidR="00572DCA" w:rsidRDefault="00572DCA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Dette bancaire</w:t>
            </w:r>
          </w:p>
        </w:tc>
        <w:tc>
          <w:tcPr>
            <w:tcW w:w="1826" w:type="dxa"/>
            <w:vAlign w:val="center"/>
          </w:tcPr>
          <w:p w:rsidR="00572DCA" w:rsidRDefault="00572DCA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2459" w:type="dxa"/>
            <w:vAlign w:val="center"/>
          </w:tcPr>
          <w:p w:rsidR="00572DCA" w:rsidRDefault="00572DCA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Jours : 20 + 120 + 25</w:t>
            </w:r>
          </w:p>
        </w:tc>
        <w:tc>
          <w:tcPr>
            <w:tcW w:w="1269" w:type="dxa"/>
            <w:vAlign w:val="center"/>
          </w:tcPr>
          <w:p w:rsidR="00572DCA" w:rsidRDefault="00572DCA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11'700.-</w:t>
            </w:r>
          </w:p>
        </w:tc>
        <w:tc>
          <w:tcPr>
            <w:tcW w:w="1269" w:type="dxa"/>
            <w:vAlign w:val="center"/>
          </w:tcPr>
          <w:p w:rsidR="00572DCA" w:rsidRDefault="00572DCA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572DCA" w:rsidTr="00F668A2">
        <w:trPr>
          <w:trHeight w:val="454"/>
        </w:trPr>
        <w:tc>
          <w:tcPr>
            <w:tcW w:w="409" w:type="dxa"/>
            <w:vMerge/>
            <w:vAlign w:val="center"/>
          </w:tcPr>
          <w:p w:rsidR="00572DCA" w:rsidRDefault="00572DCA" w:rsidP="00572DCA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572DCA" w:rsidRDefault="00572DCA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Intérêts-charges</w:t>
            </w:r>
          </w:p>
        </w:tc>
        <w:tc>
          <w:tcPr>
            <w:tcW w:w="1826" w:type="dxa"/>
            <w:vAlign w:val="center"/>
          </w:tcPr>
          <w:p w:rsidR="00572DCA" w:rsidRDefault="00572DCA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2459" w:type="dxa"/>
            <w:vAlign w:val="center"/>
          </w:tcPr>
          <w:p w:rsidR="00572DCA" w:rsidRDefault="00572DCA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11700x1.2x 165 / 36000</w:t>
            </w:r>
          </w:p>
        </w:tc>
        <w:tc>
          <w:tcPr>
            <w:tcW w:w="1269" w:type="dxa"/>
            <w:vAlign w:val="center"/>
          </w:tcPr>
          <w:p w:rsidR="00572DCA" w:rsidRDefault="00572DCA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64.35</w:t>
            </w:r>
          </w:p>
        </w:tc>
        <w:tc>
          <w:tcPr>
            <w:tcW w:w="1269" w:type="dxa"/>
            <w:vAlign w:val="center"/>
          </w:tcPr>
          <w:p w:rsidR="00572DCA" w:rsidRDefault="00572DCA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572DCA" w:rsidTr="00F668A2">
        <w:trPr>
          <w:trHeight w:val="454"/>
        </w:trPr>
        <w:tc>
          <w:tcPr>
            <w:tcW w:w="409" w:type="dxa"/>
            <w:vMerge/>
            <w:vAlign w:val="center"/>
          </w:tcPr>
          <w:p w:rsidR="00572DCA" w:rsidRDefault="00572DCA" w:rsidP="00572DCA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572DCA" w:rsidRDefault="00572DCA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826" w:type="dxa"/>
            <w:vAlign w:val="center"/>
          </w:tcPr>
          <w:p w:rsidR="00572DCA" w:rsidRDefault="00572DCA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Banque</w:t>
            </w:r>
          </w:p>
        </w:tc>
        <w:tc>
          <w:tcPr>
            <w:tcW w:w="2459" w:type="dxa"/>
            <w:vAlign w:val="center"/>
          </w:tcPr>
          <w:p w:rsidR="00572DCA" w:rsidRDefault="00572DCA" w:rsidP="00572DCA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572DCA" w:rsidRDefault="00572DCA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</w:tcPr>
          <w:p w:rsidR="00572DCA" w:rsidRDefault="00572DCA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11'764.35</w:t>
            </w:r>
          </w:p>
        </w:tc>
      </w:tr>
      <w:tr w:rsidR="00F668A2" w:rsidTr="00F668A2">
        <w:trPr>
          <w:trHeight w:val="454"/>
        </w:trPr>
        <w:tc>
          <w:tcPr>
            <w:tcW w:w="409" w:type="dxa"/>
            <w:vMerge w:val="restart"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</w:t>
            </w:r>
          </w:p>
        </w:tc>
        <w:tc>
          <w:tcPr>
            <w:tcW w:w="1824" w:type="dxa"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Banque</w:t>
            </w:r>
          </w:p>
        </w:tc>
        <w:tc>
          <w:tcPr>
            <w:tcW w:w="1826" w:type="dxa"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2459" w:type="dxa"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Possible aussi de regrouper la banque</w:t>
            </w:r>
          </w:p>
        </w:tc>
        <w:tc>
          <w:tcPr>
            <w:tcW w:w="1269" w:type="dxa"/>
            <w:vAlign w:val="center"/>
          </w:tcPr>
          <w:p w:rsidR="00F668A2" w:rsidRDefault="00F668A2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159.25</w:t>
            </w:r>
          </w:p>
        </w:tc>
        <w:tc>
          <w:tcPr>
            <w:tcW w:w="1269" w:type="dxa"/>
            <w:vAlign w:val="center"/>
          </w:tcPr>
          <w:p w:rsidR="00F668A2" w:rsidRDefault="00F668A2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F668A2" w:rsidTr="00F668A2">
        <w:trPr>
          <w:trHeight w:val="454"/>
        </w:trPr>
        <w:tc>
          <w:tcPr>
            <w:tcW w:w="409" w:type="dxa"/>
            <w:vMerge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Impôt anticipé à récupérer</w:t>
            </w:r>
          </w:p>
        </w:tc>
        <w:tc>
          <w:tcPr>
            <w:tcW w:w="1826" w:type="dxa"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2459" w:type="dxa"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F668A2" w:rsidRDefault="00F668A2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85.75</w:t>
            </w:r>
          </w:p>
        </w:tc>
        <w:tc>
          <w:tcPr>
            <w:tcW w:w="1269" w:type="dxa"/>
            <w:vAlign w:val="center"/>
          </w:tcPr>
          <w:p w:rsidR="00F668A2" w:rsidRDefault="00F668A2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F668A2" w:rsidTr="00F668A2">
        <w:trPr>
          <w:trHeight w:val="454"/>
        </w:trPr>
        <w:tc>
          <w:tcPr>
            <w:tcW w:w="409" w:type="dxa"/>
            <w:vMerge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826" w:type="dxa"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Intérêts produits</w:t>
            </w:r>
          </w:p>
        </w:tc>
        <w:tc>
          <w:tcPr>
            <w:tcW w:w="2459" w:type="dxa"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F668A2" w:rsidRDefault="00F668A2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</w:tcPr>
          <w:p w:rsidR="00F668A2" w:rsidRDefault="00F668A2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245.-</w:t>
            </w:r>
          </w:p>
        </w:tc>
      </w:tr>
      <w:tr w:rsidR="00F668A2" w:rsidTr="00F668A2">
        <w:trPr>
          <w:trHeight w:val="454"/>
        </w:trPr>
        <w:tc>
          <w:tcPr>
            <w:tcW w:w="409" w:type="dxa"/>
            <w:vMerge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Banque</w:t>
            </w:r>
          </w:p>
        </w:tc>
        <w:tc>
          <w:tcPr>
            <w:tcW w:w="1826" w:type="dxa"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Placements à c.t.</w:t>
            </w:r>
          </w:p>
        </w:tc>
        <w:tc>
          <w:tcPr>
            <w:tcW w:w="2459" w:type="dxa"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 = i x 100 x 360 / n x t</w:t>
            </w:r>
          </w:p>
        </w:tc>
        <w:tc>
          <w:tcPr>
            <w:tcW w:w="1269" w:type="dxa"/>
            <w:vAlign w:val="center"/>
          </w:tcPr>
          <w:p w:rsidR="00F668A2" w:rsidRDefault="00F668A2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22'500.-</w:t>
            </w:r>
          </w:p>
        </w:tc>
        <w:tc>
          <w:tcPr>
            <w:tcW w:w="1269" w:type="dxa"/>
            <w:vAlign w:val="center"/>
          </w:tcPr>
          <w:p w:rsidR="00F668A2" w:rsidRDefault="00F668A2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22'500.-</w:t>
            </w:r>
          </w:p>
        </w:tc>
      </w:tr>
      <w:tr w:rsidR="00F668A2" w:rsidTr="00F668A2">
        <w:trPr>
          <w:trHeight w:val="454"/>
        </w:trPr>
        <w:tc>
          <w:tcPr>
            <w:tcW w:w="409" w:type="dxa"/>
            <w:vMerge w:val="restart"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</w:t>
            </w:r>
          </w:p>
        </w:tc>
        <w:tc>
          <w:tcPr>
            <w:tcW w:w="1824" w:type="dxa"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Banque</w:t>
            </w:r>
          </w:p>
        </w:tc>
        <w:tc>
          <w:tcPr>
            <w:tcW w:w="1826" w:type="dxa"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2459" w:type="dxa"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F668A2" w:rsidRDefault="00F668A2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140.60</w:t>
            </w:r>
          </w:p>
        </w:tc>
        <w:tc>
          <w:tcPr>
            <w:tcW w:w="1269" w:type="dxa"/>
            <w:vAlign w:val="center"/>
          </w:tcPr>
          <w:p w:rsidR="00F668A2" w:rsidRDefault="00F668A2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F668A2" w:rsidTr="00F668A2">
        <w:trPr>
          <w:trHeight w:val="454"/>
        </w:trPr>
        <w:tc>
          <w:tcPr>
            <w:tcW w:w="409" w:type="dxa"/>
            <w:vMerge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Impôt anticipé à récupérer</w:t>
            </w:r>
          </w:p>
        </w:tc>
        <w:tc>
          <w:tcPr>
            <w:tcW w:w="1826" w:type="dxa"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2459" w:type="dxa"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F668A2" w:rsidRDefault="00F668A2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75.70</w:t>
            </w:r>
          </w:p>
        </w:tc>
        <w:tc>
          <w:tcPr>
            <w:tcW w:w="1269" w:type="dxa"/>
            <w:vAlign w:val="center"/>
          </w:tcPr>
          <w:p w:rsidR="00F668A2" w:rsidRDefault="00F668A2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F668A2" w:rsidTr="00F668A2">
        <w:trPr>
          <w:trHeight w:val="454"/>
        </w:trPr>
        <w:tc>
          <w:tcPr>
            <w:tcW w:w="409" w:type="dxa"/>
            <w:vMerge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826" w:type="dxa"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Intérêts produits</w:t>
            </w:r>
          </w:p>
        </w:tc>
        <w:tc>
          <w:tcPr>
            <w:tcW w:w="2459" w:type="dxa"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F668A2" w:rsidRDefault="00F668A2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</w:tcPr>
          <w:p w:rsidR="00F668A2" w:rsidRDefault="00F668A2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216.30</w:t>
            </w:r>
          </w:p>
        </w:tc>
      </w:tr>
      <w:tr w:rsidR="00F668A2" w:rsidTr="00F668A2">
        <w:trPr>
          <w:trHeight w:val="454"/>
        </w:trPr>
        <w:tc>
          <w:tcPr>
            <w:tcW w:w="409" w:type="dxa"/>
            <w:vMerge w:val="restart"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</w:t>
            </w:r>
          </w:p>
        </w:tc>
        <w:tc>
          <w:tcPr>
            <w:tcW w:w="1824" w:type="dxa"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Banque</w:t>
            </w:r>
          </w:p>
        </w:tc>
        <w:tc>
          <w:tcPr>
            <w:tcW w:w="1826" w:type="dxa"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2459" w:type="dxa"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F668A2" w:rsidRDefault="00F668A2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18'001.-</w:t>
            </w:r>
          </w:p>
        </w:tc>
        <w:tc>
          <w:tcPr>
            <w:tcW w:w="1269" w:type="dxa"/>
            <w:vAlign w:val="center"/>
          </w:tcPr>
          <w:p w:rsidR="00F668A2" w:rsidRDefault="00F668A2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F668A2" w:rsidTr="00F668A2">
        <w:trPr>
          <w:trHeight w:val="454"/>
        </w:trPr>
        <w:tc>
          <w:tcPr>
            <w:tcW w:w="409" w:type="dxa"/>
            <w:vMerge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826" w:type="dxa"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Intérêts produits</w:t>
            </w:r>
          </w:p>
        </w:tc>
        <w:tc>
          <w:tcPr>
            <w:tcW w:w="2459" w:type="dxa"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F668A2" w:rsidRDefault="00F668A2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</w:tcPr>
          <w:p w:rsidR="00F668A2" w:rsidRDefault="00F668A2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1.-</w:t>
            </w:r>
          </w:p>
        </w:tc>
      </w:tr>
      <w:tr w:rsidR="00F668A2" w:rsidTr="00F668A2">
        <w:trPr>
          <w:trHeight w:val="454"/>
        </w:trPr>
        <w:tc>
          <w:tcPr>
            <w:tcW w:w="409" w:type="dxa"/>
            <w:vMerge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826" w:type="dxa"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Placements à c.t.</w:t>
            </w:r>
          </w:p>
        </w:tc>
        <w:tc>
          <w:tcPr>
            <w:tcW w:w="2459" w:type="dxa"/>
            <w:vAlign w:val="center"/>
          </w:tcPr>
          <w:p w:rsidR="00F668A2" w:rsidRDefault="00F668A2" w:rsidP="00572DCA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F668A2" w:rsidRDefault="00F668A2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</w:tcPr>
          <w:p w:rsidR="00F668A2" w:rsidRDefault="00F668A2" w:rsidP="00F668A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18'000.-</w:t>
            </w:r>
          </w:p>
        </w:tc>
      </w:tr>
    </w:tbl>
    <w:p w:rsidR="00572DCA" w:rsidRDefault="00572DCA" w:rsidP="00572DCA">
      <w:pPr>
        <w:rPr>
          <w:rFonts w:ascii="Helvetica" w:hAnsi="Helvetica"/>
          <w:sz w:val="20"/>
          <w:szCs w:val="20"/>
        </w:rPr>
      </w:pPr>
    </w:p>
    <w:p w:rsidR="006E2307" w:rsidRPr="00572DCA" w:rsidRDefault="006E2307" w:rsidP="00572DCA">
      <w:pPr>
        <w:rPr>
          <w:rFonts w:ascii="Helvetica" w:hAnsi="Helvetica"/>
          <w:sz w:val="20"/>
          <w:szCs w:val="20"/>
        </w:rPr>
      </w:pPr>
    </w:p>
    <w:sectPr w:rsidR="006E2307" w:rsidRPr="00572DCA" w:rsidSect="00572DCA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582" w:rsidRDefault="00453582" w:rsidP="00572DCA">
      <w:r>
        <w:separator/>
      </w:r>
    </w:p>
  </w:endnote>
  <w:endnote w:type="continuationSeparator" w:id="0">
    <w:p w:rsidR="00453582" w:rsidRDefault="00453582" w:rsidP="0057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582" w:rsidRDefault="00453582" w:rsidP="00572DCA">
      <w:r>
        <w:separator/>
      </w:r>
    </w:p>
  </w:footnote>
  <w:footnote w:type="continuationSeparator" w:id="0">
    <w:p w:rsidR="00453582" w:rsidRDefault="00453582" w:rsidP="00572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DCA" w:rsidRDefault="00572DCA">
    <w:pPr>
      <w:pStyle w:val="En-tte"/>
    </w:pPr>
    <w:r>
      <w:tab/>
    </w:r>
    <w:r>
      <w:tab/>
      <w:t>CALC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733FB"/>
    <w:multiLevelType w:val="hybridMultilevel"/>
    <w:tmpl w:val="327076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35057"/>
    <w:multiLevelType w:val="hybridMultilevel"/>
    <w:tmpl w:val="D31464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CA"/>
    <w:rsid w:val="00081F62"/>
    <w:rsid w:val="00197A0B"/>
    <w:rsid w:val="001B4F73"/>
    <w:rsid w:val="001C70EC"/>
    <w:rsid w:val="00255AF1"/>
    <w:rsid w:val="00256B34"/>
    <w:rsid w:val="002B506A"/>
    <w:rsid w:val="002D361C"/>
    <w:rsid w:val="003C33F6"/>
    <w:rsid w:val="003D525C"/>
    <w:rsid w:val="00453582"/>
    <w:rsid w:val="00572DCA"/>
    <w:rsid w:val="00647F68"/>
    <w:rsid w:val="00694229"/>
    <w:rsid w:val="006E2307"/>
    <w:rsid w:val="00765430"/>
    <w:rsid w:val="007855B7"/>
    <w:rsid w:val="00B84FCD"/>
    <w:rsid w:val="00EB40DE"/>
    <w:rsid w:val="00EB46D3"/>
    <w:rsid w:val="00EB71D3"/>
    <w:rsid w:val="00EE57F9"/>
    <w:rsid w:val="00EF7424"/>
    <w:rsid w:val="00F53F49"/>
    <w:rsid w:val="00F6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E2E1D4"/>
  <w15:chartTrackingRefBased/>
  <w15:docId w15:val="{5559E04C-1C92-BD45-BF66-BB7497B3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2DCA"/>
    <w:pPr>
      <w:ind w:left="720"/>
      <w:contextualSpacing/>
    </w:pPr>
  </w:style>
  <w:style w:type="table" w:styleId="Grilledutableau">
    <w:name w:val="Table Grid"/>
    <w:basedOn w:val="TableauNormal"/>
    <w:uiPriority w:val="39"/>
    <w:rsid w:val="00572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72D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2DCA"/>
  </w:style>
  <w:style w:type="paragraph" w:styleId="Pieddepage">
    <w:name w:val="footer"/>
    <w:basedOn w:val="Normal"/>
    <w:link w:val="PieddepageCar"/>
    <w:uiPriority w:val="99"/>
    <w:unhideWhenUsed/>
    <w:rsid w:val="00572D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2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323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3</cp:revision>
  <dcterms:created xsi:type="dcterms:W3CDTF">2019-03-26T06:21:00Z</dcterms:created>
  <dcterms:modified xsi:type="dcterms:W3CDTF">2019-03-28T06:04:00Z</dcterms:modified>
</cp:coreProperties>
</file>