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84AB" w14:textId="170D1329" w:rsidR="0065732F" w:rsidRPr="000B3C5F" w:rsidRDefault="0065732F" w:rsidP="00912A98">
      <w:pPr>
        <w:spacing w:before="60" w:after="60"/>
        <w:jc w:val="both"/>
        <w:rPr>
          <w:rFonts w:ascii="Helvetica" w:hAnsi="Helvetica"/>
          <w:b/>
          <w:bCs/>
          <w:sz w:val="17"/>
          <w:szCs w:val="17"/>
        </w:rPr>
      </w:pPr>
      <w:r w:rsidRPr="000B3C5F">
        <w:rPr>
          <w:rFonts w:ascii="Helvetica" w:hAnsi="Helvetica"/>
          <w:b/>
          <w:bCs/>
          <w:sz w:val="17"/>
          <w:szCs w:val="17"/>
        </w:rPr>
        <w:t>Exercices de révision supplémentaire / test intermédiaire Certificat de comptable</w:t>
      </w:r>
    </w:p>
    <w:p w14:paraId="7E33EC99" w14:textId="6BA4C24A" w:rsidR="0065732F" w:rsidRPr="000B3C5F" w:rsidRDefault="0065732F" w:rsidP="00912A98">
      <w:pPr>
        <w:pBdr>
          <w:bottom w:val="single" w:sz="6" w:space="1" w:color="auto"/>
        </w:pBdr>
        <w:spacing w:before="60" w:after="60"/>
        <w:jc w:val="both"/>
        <w:rPr>
          <w:rFonts w:ascii="Helvetica" w:hAnsi="Helvetica"/>
          <w:i/>
          <w:iCs/>
          <w:sz w:val="17"/>
          <w:szCs w:val="17"/>
        </w:rPr>
      </w:pPr>
      <w:r w:rsidRPr="000B3C5F">
        <w:rPr>
          <w:rFonts w:ascii="Helvetica" w:hAnsi="Helvetica"/>
          <w:i/>
          <w:iCs/>
          <w:sz w:val="17"/>
          <w:szCs w:val="17"/>
        </w:rPr>
        <w:t xml:space="preserve">Niveau de difficulté équivalent au test intermédiaire. </w:t>
      </w:r>
    </w:p>
    <w:p w14:paraId="408ACC4A" w14:textId="27CC12DE" w:rsidR="0065732F" w:rsidRPr="000B3C5F" w:rsidRDefault="0065732F" w:rsidP="00912A98">
      <w:pPr>
        <w:spacing w:before="60" w:after="60"/>
        <w:jc w:val="both"/>
        <w:rPr>
          <w:rFonts w:ascii="Helvetica" w:hAnsi="Helvetica"/>
          <w:sz w:val="17"/>
          <w:szCs w:val="17"/>
        </w:rPr>
      </w:pPr>
    </w:p>
    <w:p w14:paraId="5AFC9C46" w14:textId="3A98CA17" w:rsidR="0065732F" w:rsidRPr="000B3C5F" w:rsidRDefault="0065732F" w:rsidP="00912A98">
      <w:pPr>
        <w:pBdr>
          <w:bottom w:val="single" w:sz="4" w:space="1" w:color="auto"/>
        </w:pBdr>
        <w:spacing w:before="60" w:after="6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  <w:bdr w:val="single" w:sz="4" w:space="0" w:color="auto" w:shadow="1"/>
        </w:rPr>
        <w:t>Exercice 1</w:t>
      </w:r>
      <w:r w:rsidRPr="000B3C5F">
        <w:rPr>
          <w:rFonts w:ascii="Helvetica" w:hAnsi="Helvetica"/>
          <w:sz w:val="17"/>
          <w:szCs w:val="17"/>
        </w:rPr>
        <w:t xml:space="preserve"> Écritures diverses, à journaliser dans les comptes le plus appropriés. </w:t>
      </w:r>
    </w:p>
    <w:p w14:paraId="50CFEA4A" w14:textId="535C07B3" w:rsidR="0065732F" w:rsidRPr="000B3C5F" w:rsidRDefault="0065732F" w:rsidP="00912A98">
      <w:pPr>
        <w:spacing w:before="60" w:after="60"/>
        <w:jc w:val="both"/>
        <w:rPr>
          <w:rFonts w:ascii="Helvetica" w:hAnsi="Helvetica"/>
          <w:sz w:val="17"/>
          <w:szCs w:val="17"/>
        </w:rPr>
      </w:pPr>
    </w:p>
    <w:p w14:paraId="0CA050AC" w14:textId="4E9E62FF" w:rsidR="0065732F" w:rsidRPr="000B3C5F" w:rsidRDefault="0065732F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Nous recevons une facture d’entretien de l’immeuble résidentiel, pour CHF 400.- h.t., tva à 7.7%. </w:t>
      </w:r>
    </w:p>
    <w:p w14:paraId="791B1CF4" w14:textId="0431C5B8" w:rsidR="0065732F" w:rsidRPr="000B3C5F" w:rsidRDefault="0065732F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Nous recevons le 30 novembre nos dividendes FLÜCK SA, montant brut CHF 900.- Passer immédiatement l’éventuelle écriture transitoire. </w:t>
      </w:r>
    </w:p>
    <w:p w14:paraId="630A397E" w14:textId="09739002" w:rsidR="0065732F" w:rsidRPr="000B3C5F" w:rsidRDefault="0065732F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>Une facture de publicité, non-comptabilisée, est réglée par virement postal, pour un montant de CHF 800.- (tva comprise, au taux de 7.7%)</w:t>
      </w:r>
    </w:p>
    <w:p w14:paraId="2FAE84EE" w14:textId="5795B4C4" w:rsidR="0065732F" w:rsidRPr="000B3C5F" w:rsidRDefault="0065732F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La douane Suisse facture des taxes d’importation pour CHF 50.- ainsi que la TVA liée à de l’importation de marchandise. Valeur de la marchandise EUR 850.-, taxée à 7.7%, le taux de change est de 1.02 – 1.04. </w:t>
      </w:r>
    </w:p>
    <w:p w14:paraId="4999D51F" w14:textId="478834FD" w:rsidR="0065732F" w:rsidRPr="000B3C5F" w:rsidRDefault="00BA2221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Nous payons par virement bancaire une facture de marchandises déjà comptabilisée de EUR 1'250.-. La facture avait été comptabilisée au taux de 1.04 et nous payons, avec un escompte de 3%, au taux de 1.01 – 1.05. </w:t>
      </w:r>
    </w:p>
    <w:p w14:paraId="0826D46A" w14:textId="31952F0D" w:rsidR="0065732F" w:rsidRPr="000B3C5F" w:rsidRDefault="00804610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Notre client obtient un rabais de 20% sur la valeur de la marchandise que nous lui avions vendu la semaine dernière. Le prix de vente hors taxes était de CHF 870.- (tva à 2.5%). </w:t>
      </w:r>
      <w:r w:rsidR="00C27BCD" w:rsidRPr="000B3C5F">
        <w:rPr>
          <w:rFonts w:ascii="Helvetica" w:hAnsi="Helvetica"/>
          <w:sz w:val="17"/>
          <w:szCs w:val="17"/>
        </w:rPr>
        <w:t xml:space="preserve">Nous lui accordons une note de crédit. </w:t>
      </w:r>
    </w:p>
    <w:p w14:paraId="66A12A8F" w14:textId="5F7ADDBD" w:rsidR="0065732F" w:rsidRPr="000B3C5F" w:rsidRDefault="00C27BCD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Le solde du décompte TVA du trimestre précédent est de CHF 650.-, en notre faveur, il est réglé ce jour par virement bancaire par l’administration fédérale des contributions. </w:t>
      </w:r>
    </w:p>
    <w:p w14:paraId="3EBF71A0" w14:textId="45B911E2" w:rsidR="0065732F" w:rsidRPr="000B3C5F" w:rsidRDefault="00C27BCD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>L’intérêt</w:t>
      </w:r>
      <w:r w:rsidR="00B43733" w:rsidRPr="000B3C5F">
        <w:rPr>
          <w:rFonts w:ascii="Helvetica" w:hAnsi="Helvetica"/>
          <w:sz w:val="17"/>
          <w:szCs w:val="17"/>
        </w:rPr>
        <w:t xml:space="preserve"> annuel de 1%</w:t>
      </w:r>
      <w:r w:rsidRPr="000B3C5F">
        <w:rPr>
          <w:rFonts w:ascii="Helvetica" w:hAnsi="Helvetica"/>
          <w:sz w:val="17"/>
          <w:szCs w:val="17"/>
        </w:rPr>
        <w:t xml:space="preserve"> sur notre compte courant bancaire </w:t>
      </w:r>
      <w:r w:rsidR="00B43733" w:rsidRPr="000B3C5F">
        <w:rPr>
          <w:rFonts w:ascii="Helvetica" w:hAnsi="Helvetica"/>
          <w:sz w:val="17"/>
          <w:szCs w:val="17"/>
        </w:rPr>
        <w:t xml:space="preserve">est porté en compte (montant sur le compte de CHF 20'000.-) </w:t>
      </w:r>
    </w:p>
    <w:p w14:paraId="71986130" w14:textId="5D7356F9" w:rsidR="0065732F" w:rsidRPr="000B3C5F" w:rsidRDefault="000741A5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>L’intérêt annuel de 1% sur nos obligations CFF SA, nominal CHF 20'000.-, coté 105, e</w:t>
      </w:r>
      <w:r w:rsidR="00FC40AB" w:rsidRPr="000B3C5F">
        <w:rPr>
          <w:rFonts w:ascii="Helvetica" w:hAnsi="Helvetica"/>
          <w:sz w:val="17"/>
          <w:szCs w:val="17"/>
        </w:rPr>
        <w:t xml:space="preserve">st versé sur notre compte postal. </w:t>
      </w:r>
    </w:p>
    <w:p w14:paraId="7900FA15" w14:textId="7C307C9F" w:rsidR="0065732F" w:rsidRPr="000B3C5F" w:rsidRDefault="00FC40AB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>Nous payons une facture de douane pour de l’importation de marchandise</w:t>
      </w:r>
      <w:r w:rsidR="002A52E5" w:rsidRPr="000B3C5F">
        <w:rPr>
          <w:rFonts w:ascii="Helvetica" w:hAnsi="Helvetica"/>
          <w:sz w:val="17"/>
          <w:szCs w:val="17"/>
        </w:rPr>
        <w:t xml:space="preserve">. La marchandise valait SEK 50'000.- et avait été taxée au taux de TVA de 7.7% et au taux de change de 13.20 (pour 100 couronnes suédoises). Le taux de change est aujourd’hui de 14.20. </w:t>
      </w:r>
    </w:p>
    <w:p w14:paraId="5ED67882" w14:textId="5C33B84F" w:rsidR="0065732F" w:rsidRPr="000B3C5F" w:rsidRDefault="003771B9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>Nous recevons sur le compte bancaire l’intérêt sur nos obligations Société Coopérative Migros Genève. Le montant d’impôt anticipé est de CHF 900.-</w:t>
      </w:r>
    </w:p>
    <w:p w14:paraId="072F10B5" w14:textId="577F6678" w:rsidR="0065732F" w:rsidRPr="000B3C5F" w:rsidRDefault="00675D74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Nous vendons de la marchandise à crédit pour CHF 1'400.- h.t. (tva à 2.5%) et pour CHF 1'200.- (tva à 7.7%). </w:t>
      </w:r>
    </w:p>
    <w:p w14:paraId="63F8A82F" w14:textId="7A5A71BB" w:rsidR="0065732F" w:rsidRPr="000B3C5F" w:rsidRDefault="00163E89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Un rabais sur les marchandises </w:t>
      </w:r>
      <w:r w:rsidR="00274ED3" w:rsidRPr="000B3C5F">
        <w:rPr>
          <w:rFonts w:ascii="Helvetica" w:hAnsi="Helvetica"/>
          <w:sz w:val="17"/>
          <w:szCs w:val="17"/>
        </w:rPr>
        <w:t xml:space="preserve">achetées est accordé par notre fournisseur. Les marchandises étaient achetées CHF 5'000.- tva comprise </w:t>
      </w:r>
      <w:r w:rsidR="00B6743B" w:rsidRPr="00B6743B">
        <w:rPr>
          <w:rFonts w:ascii="Helvetica" w:hAnsi="Helvetica"/>
          <w:sz w:val="17"/>
          <w:szCs w:val="17"/>
          <w:highlight w:val="yellow"/>
        </w:rPr>
        <w:t>au taux de 7.7%</w:t>
      </w:r>
      <w:r w:rsidR="00B6743B">
        <w:rPr>
          <w:rFonts w:ascii="Helvetica" w:hAnsi="Helvetica"/>
          <w:sz w:val="17"/>
          <w:szCs w:val="17"/>
        </w:rPr>
        <w:t xml:space="preserve">, </w:t>
      </w:r>
      <w:r w:rsidR="00274ED3" w:rsidRPr="000B3C5F">
        <w:rPr>
          <w:rFonts w:ascii="Helvetica" w:hAnsi="Helvetica"/>
          <w:sz w:val="17"/>
          <w:szCs w:val="17"/>
        </w:rPr>
        <w:t>et le rabais</w:t>
      </w:r>
      <w:r w:rsidR="00C75FE3" w:rsidRPr="000B3C5F">
        <w:rPr>
          <w:rFonts w:ascii="Helvetica" w:hAnsi="Helvetica"/>
          <w:sz w:val="17"/>
          <w:szCs w:val="17"/>
        </w:rPr>
        <w:t xml:space="preserve"> est de 5%.</w:t>
      </w:r>
    </w:p>
    <w:p w14:paraId="2F037B65" w14:textId="490E3AED" w:rsidR="0065732F" w:rsidRPr="000B3C5F" w:rsidRDefault="00D610ED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Nous payons l’intérêt hypothécaire </w:t>
      </w:r>
      <w:r w:rsidR="00163E89" w:rsidRPr="000B3C5F">
        <w:rPr>
          <w:rFonts w:ascii="Helvetica" w:hAnsi="Helvetica"/>
          <w:sz w:val="17"/>
          <w:szCs w:val="17"/>
        </w:rPr>
        <w:t xml:space="preserve">trimestriel </w:t>
      </w:r>
      <w:r w:rsidRPr="000B3C5F">
        <w:rPr>
          <w:rFonts w:ascii="Helvetica" w:hAnsi="Helvetica"/>
          <w:sz w:val="17"/>
          <w:szCs w:val="17"/>
        </w:rPr>
        <w:t>sur notre dette</w:t>
      </w:r>
      <w:r w:rsidR="00163E89" w:rsidRPr="000B3C5F">
        <w:rPr>
          <w:rFonts w:ascii="Helvetica" w:hAnsi="Helvetica"/>
          <w:sz w:val="17"/>
          <w:szCs w:val="17"/>
        </w:rPr>
        <w:t xml:space="preserve">, au taux de 2 ½ %, montant de la dette de CHF 600'000.- </w:t>
      </w:r>
    </w:p>
    <w:p w14:paraId="40BD35B3" w14:textId="04AF19B1" w:rsidR="0065732F" w:rsidRPr="000B3C5F" w:rsidRDefault="00C75FE3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>Nous payons en espèces une facture d’entretien de l’immeuble de CHF 500.- h.t., avec une tva de 7.7%</w:t>
      </w:r>
      <w:r w:rsidR="00C23DE2" w:rsidRPr="000B3C5F">
        <w:rPr>
          <w:rFonts w:ascii="Helvetica" w:hAnsi="Helvetica"/>
          <w:sz w:val="17"/>
          <w:szCs w:val="17"/>
        </w:rPr>
        <w:t xml:space="preserve">. La facture n’était pas comptabilisée et concerne notre immeuble d’investissements. </w:t>
      </w:r>
    </w:p>
    <w:p w14:paraId="61AFA98F" w14:textId="11CF589A" w:rsidR="0065732F" w:rsidRPr="000B3C5F" w:rsidRDefault="0065732F" w:rsidP="00912A98">
      <w:pPr>
        <w:spacing w:before="60" w:after="60"/>
        <w:jc w:val="both"/>
        <w:rPr>
          <w:rFonts w:ascii="Helvetica" w:hAnsi="Helvetica"/>
          <w:sz w:val="17"/>
          <w:szCs w:val="17"/>
        </w:rPr>
      </w:pPr>
    </w:p>
    <w:p w14:paraId="5A86BDC5" w14:textId="1E1424E1" w:rsidR="0065732F" w:rsidRPr="000B3C5F" w:rsidRDefault="0065732F" w:rsidP="00912A98">
      <w:pPr>
        <w:pBdr>
          <w:bottom w:val="single" w:sz="4" w:space="1" w:color="auto"/>
        </w:pBdr>
        <w:spacing w:before="60" w:after="6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  <w:bdr w:val="single" w:sz="4" w:space="0" w:color="auto" w:shadow="1"/>
        </w:rPr>
        <w:t>Exercice 2</w:t>
      </w:r>
      <w:r w:rsidRPr="000B3C5F">
        <w:rPr>
          <w:rFonts w:ascii="Helvetica" w:hAnsi="Helvetica"/>
          <w:sz w:val="17"/>
          <w:szCs w:val="17"/>
        </w:rPr>
        <w:t xml:space="preserve"> Écritures de fin d’année</w:t>
      </w:r>
      <w:r w:rsidR="00430E74" w:rsidRPr="000B3C5F">
        <w:rPr>
          <w:rFonts w:ascii="Helvetica" w:hAnsi="Helvetica"/>
          <w:sz w:val="17"/>
          <w:szCs w:val="17"/>
        </w:rPr>
        <w:t xml:space="preserve"> 2022</w:t>
      </w:r>
      <w:r w:rsidRPr="000B3C5F">
        <w:rPr>
          <w:rFonts w:ascii="Helvetica" w:hAnsi="Helvetica"/>
          <w:sz w:val="17"/>
          <w:szCs w:val="17"/>
        </w:rPr>
        <w:t>, à journaliser dans les comptes les plus appropriés.</w:t>
      </w:r>
    </w:p>
    <w:p w14:paraId="5153AAE1" w14:textId="77777777" w:rsidR="0065732F" w:rsidRPr="000B3C5F" w:rsidRDefault="0065732F" w:rsidP="00912A98">
      <w:pPr>
        <w:spacing w:before="60" w:after="60"/>
        <w:jc w:val="both"/>
        <w:rPr>
          <w:rFonts w:ascii="Helvetica" w:hAnsi="Helvetica"/>
          <w:sz w:val="17"/>
          <w:szCs w:val="17"/>
        </w:rPr>
      </w:pPr>
    </w:p>
    <w:p w14:paraId="092029CA" w14:textId="03D16BC1" w:rsidR="0065732F" w:rsidRPr="000B3C5F" w:rsidRDefault="00A47C01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>Nous amortissons pour la 4</w:t>
      </w:r>
      <w:r w:rsidRPr="000B3C5F">
        <w:rPr>
          <w:rFonts w:ascii="Helvetica" w:hAnsi="Helvetica"/>
          <w:sz w:val="17"/>
          <w:szCs w:val="17"/>
          <w:vertAlign w:val="superscript"/>
        </w:rPr>
        <w:t>ème</w:t>
      </w:r>
      <w:r w:rsidRPr="000B3C5F">
        <w:rPr>
          <w:rFonts w:ascii="Helvetica" w:hAnsi="Helvetica"/>
          <w:sz w:val="17"/>
          <w:szCs w:val="17"/>
        </w:rPr>
        <w:t xml:space="preserve"> fois nos machines, de manière directe linéaire. Prix d’achat de CHF 50'000.- h.t. (tva à 7.7%)</w:t>
      </w:r>
      <w:r w:rsidR="00430E74" w:rsidRPr="000B3C5F">
        <w:rPr>
          <w:rFonts w:ascii="Helvetica" w:hAnsi="Helvetica"/>
          <w:sz w:val="17"/>
          <w:szCs w:val="17"/>
        </w:rPr>
        <w:t xml:space="preserve">, durée de vie de 8 ans. </w:t>
      </w:r>
    </w:p>
    <w:p w14:paraId="3AC9CD0D" w14:textId="55F1839C" w:rsidR="0065732F" w:rsidRPr="000B3C5F" w:rsidRDefault="00430E74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>Nous amortissons notre piano</w:t>
      </w:r>
      <w:r w:rsidR="00FF177B" w:rsidRPr="000B3C5F">
        <w:rPr>
          <w:rFonts w:ascii="Helvetica" w:hAnsi="Helvetica"/>
          <w:sz w:val="17"/>
          <w:szCs w:val="17"/>
        </w:rPr>
        <w:t xml:space="preserve"> pour la 2</w:t>
      </w:r>
      <w:r w:rsidR="00FF177B" w:rsidRPr="000B3C5F">
        <w:rPr>
          <w:rFonts w:ascii="Helvetica" w:hAnsi="Helvetica"/>
          <w:sz w:val="17"/>
          <w:szCs w:val="17"/>
          <w:vertAlign w:val="superscript"/>
        </w:rPr>
        <w:t>ème</w:t>
      </w:r>
      <w:r w:rsidR="00FF177B" w:rsidRPr="000B3C5F">
        <w:rPr>
          <w:rFonts w:ascii="Helvetica" w:hAnsi="Helvetica"/>
          <w:sz w:val="17"/>
          <w:szCs w:val="17"/>
        </w:rPr>
        <w:t xml:space="preserve"> fois, de manière indirecte dégressive. Prix d’achat de CHF 60'000.- h.t. (tva à 7.7%). </w:t>
      </w:r>
      <w:r w:rsidR="001967F0" w:rsidRPr="000B3C5F">
        <w:rPr>
          <w:rFonts w:ascii="Helvetica" w:hAnsi="Helvetica"/>
          <w:sz w:val="17"/>
          <w:szCs w:val="17"/>
        </w:rPr>
        <w:t xml:space="preserve">Le piano concerne notre activité de concerts au sous-sol (activité exclue du champ de la TVA). La durée de vie du piano est de 10 ans. </w:t>
      </w:r>
    </w:p>
    <w:p w14:paraId="2A692A17" w14:textId="2FE64DFC" w:rsidR="0065732F" w:rsidRPr="000B3C5F" w:rsidRDefault="001967F0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>Une facture de publicité de CHF 500.- tva comprise (7.7%)</w:t>
      </w:r>
      <w:r w:rsidR="00687633" w:rsidRPr="000B3C5F">
        <w:rPr>
          <w:rFonts w:ascii="Helvetica" w:hAnsi="Helvetica"/>
          <w:sz w:val="17"/>
          <w:szCs w:val="17"/>
        </w:rPr>
        <w:t xml:space="preserve">, a été reçue en novembre 2022. Le travail a été effectué en décembre 2022, corriger si nécessaire. </w:t>
      </w:r>
    </w:p>
    <w:p w14:paraId="5B3B276D" w14:textId="556E8ABF" w:rsidR="0065732F" w:rsidRPr="000B3C5F" w:rsidRDefault="00687633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</w:rPr>
        <w:t xml:space="preserve">Nos véhicules sont amortis de manière directe dégressive pour CHF 5'000.- </w:t>
      </w:r>
    </w:p>
    <w:p w14:paraId="243518D1" w14:textId="0151C5B5" w:rsidR="0065732F" w:rsidRPr="000B3C5F" w:rsidRDefault="00F77AAF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Notre mobilier vaut dans les comptes CHF 40'000.-</w:t>
      </w:r>
      <w:r w:rsidR="00631CBC">
        <w:rPr>
          <w:rFonts w:ascii="Helvetica" w:hAnsi="Helvetica"/>
          <w:sz w:val="17"/>
          <w:szCs w:val="17"/>
        </w:rPr>
        <w:t xml:space="preserve"> ; procéder à son deuxième amortissement de manière linéaire directe. La durée de vie du mobilier est de 5 ans. </w:t>
      </w:r>
    </w:p>
    <w:p w14:paraId="75F177C5" w14:textId="4755CB5B" w:rsidR="0065732F" w:rsidRPr="000B3C5F" w:rsidRDefault="00F77AAF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 xml:space="preserve">Nous avons acheté à crédit des marchandises pour EUR 12'000.-, au taux de 1.05 – 1.07. le taux de change de clôture est de 1.10, ajuster si nécessaire. </w:t>
      </w:r>
    </w:p>
    <w:p w14:paraId="49E7DDA9" w14:textId="74C2E796" w:rsidR="0065732F" w:rsidRDefault="000E31D5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 xml:space="preserve">L’intérêt couru sur les obligations </w:t>
      </w:r>
      <w:r w:rsidR="00912215">
        <w:rPr>
          <w:rFonts w:ascii="Helvetica" w:hAnsi="Helvetica"/>
          <w:sz w:val="17"/>
          <w:szCs w:val="17"/>
        </w:rPr>
        <w:t>État</w:t>
      </w:r>
      <w:r>
        <w:rPr>
          <w:rFonts w:ascii="Helvetica" w:hAnsi="Helvetica"/>
          <w:sz w:val="17"/>
          <w:szCs w:val="17"/>
        </w:rPr>
        <w:t xml:space="preserve"> de Genève que nous possédons</w:t>
      </w:r>
      <w:r w:rsidR="00912215">
        <w:rPr>
          <w:rFonts w:ascii="Helvetica" w:hAnsi="Helvetica"/>
          <w:sz w:val="17"/>
          <w:szCs w:val="17"/>
        </w:rPr>
        <w:t xml:space="preserve"> sont portées en compte, pour CHF 123.-</w:t>
      </w:r>
    </w:p>
    <w:p w14:paraId="1A348048" w14:textId="01C85193" w:rsidR="00AF76E2" w:rsidRPr="00AF76E2" w:rsidRDefault="00AF76E2" w:rsidP="00AF76E2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 xml:space="preserve">Nos machines ont été achetées en 2014 et sont amorties de manière directe linéaire sur 6 ans. Comptabiliser l’amortissement 2022. </w:t>
      </w:r>
    </w:p>
    <w:p w14:paraId="1B88DC6D" w14:textId="193F766B" w:rsidR="0065732F" w:rsidRDefault="00912215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Les primes d’assurances</w:t>
      </w:r>
      <w:r w:rsidR="007167E6">
        <w:rPr>
          <w:rFonts w:ascii="Helvetica" w:hAnsi="Helvetica"/>
          <w:sz w:val="17"/>
          <w:szCs w:val="17"/>
        </w:rPr>
        <w:t xml:space="preserve"> </w:t>
      </w:r>
      <w:r w:rsidR="007167E6" w:rsidRPr="007167E6">
        <w:rPr>
          <w:rFonts w:ascii="Helvetica" w:hAnsi="Helvetica"/>
          <w:sz w:val="17"/>
          <w:szCs w:val="17"/>
          <w:highlight w:val="yellow"/>
        </w:rPr>
        <w:t>pour CHF 1'000.-</w:t>
      </w:r>
      <w:r w:rsidR="007167E6">
        <w:rPr>
          <w:rFonts w:ascii="Helvetica" w:hAnsi="Helvetica"/>
          <w:sz w:val="17"/>
          <w:szCs w:val="17"/>
        </w:rPr>
        <w:t xml:space="preserve"> concernant</w:t>
      </w:r>
      <w:r>
        <w:rPr>
          <w:rFonts w:ascii="Helvetica" w:hAnsi="Helvetica"/>
          <w:sz w:val="17"/>
          <w:szCs w:val="17"/>
        </w:rPr>
        <w:t xml:space="preserve"> les véhicules</w:t>
      </w:r>
      <w:r w:rsidR="0073045F">
        <w:rPr>
          <w:rFonts w:ascii="Helvetica" w:hAnsi="Helvetica"/>
          <w:sz w:val="17"/>
          <w:szCs w:val="17"/>
        </w:rPr>
        <w:t xml:space="preserve"> pour l’année 2023</w:t>
      </w:r>
      <w:r>
        <w:rPr>
          <w:rFonts w:ascii="Helvetica" w:hAnsi="Helvetica"/>
          <w:sz w:val="17"/>
          <w:szCs w:val="17"/>
        </w:rPr>
        <w:t xml:space="preserve">, ont été comptabilisées </w:t>
      </w:r>
      <w:r w:rsidR="0073045F">
        <w:rPr>
          <w:rFonts w:ascii="Helvetica" w:hAnsi="Helvetica"/>
          <w:sz w:val="17"/>
          <w:szCs w:val="17"/>
        </w:rPr>
        <w:t xml:space="preserve">en novembre 2022. Elles seront payées en janvier. Passer l’écriture transitoire si nécessaire. </w:t>
      </w:r>
    </w:p>
    <w:p w14:paraId="53EA75D9" w14:textId="6A5879BC" w:rsidR="00AF76E2" w:rsidRPr="000B3C5F" w:rsidRDefault="00AF76E2" w:rsidP="00912A98">
      <w:pPr>
        <w:pStyle w:val="Paragraphedeliste"/>
        <w:numPr>
          <w:ilvl w:val="0"/>
          <w:numId w:val="1"/>
        </w:numPr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Le loyer du locataire Romuald du mois de janvier a été reçu en décembre (virement postal) pour CHF 3'400.-</w:t>
      </w:r>
    </w:p>
    <w:p w14:paraId="07EEEA59" w14:textId="38B5C1B6" w:rsidR="0065732F" w:rsidRPr="000B3C5F" w:rsidRDefault="0065732F" w:rsidP="00912A98">
      <w:pPr>
        <w:spacing w:before="60" w:after="60"/>
        <w:jc w:val="both"/>
        <w:rPr>
          <w:rFonts w:ascii="Helvetica" w:hAnsi="Helvetica"/>
          <w:sz w:val="17"/>
          <w:szCs w:val="17"/>
        </w:rPr>
      </w:pPr>
    </w:p>
    <w:p w14:paraId="427601FA" w14:textId="77777777" w:rsidR="002A52E5" w:rsidRPr="000B3C5F" w:rsidRDefault="002A52E5" w:rsidP="00912A98">
      <w:pPr>
        <w:jc w:val="both"/>
        <w:rPr>
          <w:rFonts w:ascii="Helvetica" w:hAnsi="Helvetica"/>
          <w:sz w:val="17"/>
          <w:szCs w:val="17"/>
          <w:bdr w:val="single" w:sz="4" w:space="0" w:color="auto" w:shadow="1"/>
        </w:rPr>
      </w:pPr>
      <w:r w:rsidRPr="000B3C5F">
        <w:rPr>
          <w:rFonts w:ascii="Helvetica" w:hAnsi="Helvetica"/>
          <w:sz w:val="17"/>
          <w:szCs w:val="17"/>
          <w:bdr w:val="single" w:sz="4" w:space="0" w:color="auto" w:shadow="1"/>
        </w:rPr>
        <w:br w:type="page"/>
      </w:r>
    </w:p>
    <w:p w14:paraId="2FD52C79" w14:textId="3AE0C3CD" w:rsidR="0065732F" w:rsidRPr="000B3C5F" w:rsidRDefault="0065732F" w:rsidP="00912A98">
      <w:pPr>
        <w:pBdr>
          <w:bottom w:val="single" w:sz="4" w:space="1" w:color="auto"/>
        </w:pBdr>
        <w:spacing w:before="60" w:after="6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  <w:bdr w:val="single" w:sz="4" w:space="0" w:color="auto" w:shadow="1"/>
        </w:rPr>
        <w:lastRenderedPageBreak/>
        <w:t>Exercice 3</w:t>
      </w:r>
      <w:r w:rsidRPr="000B3C5F">
        <w:rPr>
          <w:rFonts w:ascii="Helvetica" w:hAnsi="Helvetica"/>
          <w:sz w:val="17"/>
          <w:szCs w:val="17"/>
        </w:rPr>
        <w:t xml:space="preserve"> </w:t>
      </w:r>
      <w:r w:rsidR="007E2488" w:rsidRPr="000B3C5F">
        <w:rPr>
          <w:rFonts w:ascii="Helvetica" w:hAnsi="Helvetica"/>
          <w:sz w:val="17"/>
          <w:szCs w:val="17"/>
        </w:rPr>
        <w:t>Marchandises</w:t>
      </w:r>
    </w:p>
    <w:p w14:paraId="50A0C077" w14:textId="420480E7" w:rsidR="0065732F" w:rsidRPr="000B3C5F" w:rsidRDefault="0065732F" w:rsidP="00912A98">
      <w:pPr>
        <w:spacing w:before="60" w:after="60"/>
        <w:jc w:val="both"/>
        <w:rPr>
          <w:rFonts w:ascii="Helvetica" w:hAnsi="Helvetica"/>
          <w:sz w:val="17"/>
          <w:szCs w:val="17"/>
        </w:rPr>
      </w:pPr>
    </w:p>
    <w:p w14:paraId="41D1F86E" w14:textId="3066D5D7" w:rsidR="0065732F" w:rsidRDefault="00FA2CFE" w:rsidP="00912A9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Compléter le tableau suivant </w:t>
      </w:r>
      <w:r w:rsidR="000E03CF">
        <w:rPr>
          <w:rFonts w:ascii="Helvetica" w:hAnsi="Helvetica"/>
          <w:sz w:val="17"/>
          <w:szCs w:val="17"/>
        </w:rPr>
        <w:t xml:space="preserve">lié aux marchandises chez 4 de nos concurrents </w:t>
      </w:r>
      <w:r>
        <w:rPr>
          <w:rFonts w:ascii="Helvetica" w:hAnsi="Helvetica"/>
          <w:sz w:val="17"/>
          <w:szCs w:val="17"/>
        </w:rPr>
        <w:t>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217"/>
        <w:gridCol w:w="1289"/>
        <w:gridCol w:w="1181"/>
        <w:gridCol w:w="1175"/>
        <w:gridCol w:w="1175"/>
        <w:gridCol w:w="1130"/>
        <w:gridCol w:w="1175"/>
      </w:tblGrid>
      <w:tr w:rsidR="00B54825" w14:paraId="60C29105" w14:textId="77777777" w:rsidTr="00FA2CFE">
        <w:tc>
          <w:tcPr>
            <w:tcW w:w="1294" w:type="dxa"/>
          </w:tcPr>
          <w:p w14:paraId="7AA5FD3A" w14:textId="50843D91" w:rsidR="00FA2CFE" w:rsidRDefault="00FA2CFE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</w:p>
        </w:tc>
        <w:tc>
          <w:tcPr>
            <w:tcW w:w="1294" w:type="dxa"/>
          </w:tcPr>
          <w:p w14:paraId="4CF08405" w14:textId="37D4CA80" w:rsidR="00FA2CFE" w:rsidRDefault="00FA2CFE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Achats marchandises</w:t>
            </w:r>
          </w:p>
        </w:tc>
        <w:tc>
          <w:tcPr>
            <w:tcW w:w="1294" w:type="dxa"/>
          </w:tcPr>
          <w:p w14:paraId="420587A9" w14:textId="307B0BE1" w:rsidR="00FA2CFE" w:rsidRDefault="00FA2CFE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Frais d’achats</w:t>
            </w:r>
          </w:p>
        </w:tc>
        <w:tc>
          <w:tcPr>
            <w:tcW w:w="1295" w:type="dxa"/>
          </w:tcPr>
          <w:p w14:paraId="6932420C" w14:textId="339E2164" w:rsidR="00FA2CFE" w:rsidRDefault="00166FC5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Rabais obtenus</w:t>
            </w:r>
          </w:p>
        </w:tc>
        <w:tc>
          <w:tcPr>
            <w:tcW w:w="1295" w:type="dxa"/>
          </w:tcPr>
          <w:p w14:paraId="481CB687" w14:textId="204D1E85" w:rsidR="00FA2CFE" w:rsidRDefault="00166FC5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PRAMA</w:t>
            </w:r>
          </w:p>
        </w:tc>
        <w:tc>
          <w:tcPr>
            <w:tcW w:w="1295" w:type="dxa"/>
          </w:tcPr>
          <w:p w14:paraId="10932FAA" w14:textId="27EBD164" w:rsidR="00FA2CFE" w:rsidRDefault="00166FC5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Var. Stock</w:t>
            </w:r>
          </w:p>
        </w:tc>
        <w:tc>
          <w:tcPr>
            <w:tcW w:w="1295" w:type="dxa"/>
          </w:tcPr>
          <w:p w14:paraId="79983F55" w14:textId="5CDCE897" w:rsidR="00FA2CFE" w:rsidRDefault="00166FC5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PRAMV</w:t>
            </w:r>
          </w:p>
        </w:tc>
      </w:tr>
      <w:tr w:rsidR="00B54825" w14:paraId="26FF161E" w14:textId="77777777" w:rsidTr="00FA2CFE">
        <w:tc>
          <w:tcPr>
            <w:tcW w:w="1294" w:type="dxa"/>
          </w:tcPr>
          <w:p w14:paraId="23425172" w14:textId="5000036D" w:rsidR="00FA2CFE" w:rsidRDefault="00FA2CFE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Entreprise 1</w:t>
            </w:r>
          </w:p>
        </w:tc>
        <w:tc>
          <w:tcPr>
            <w:tcW w:w="1294" w:type="dxa"/>
          </w:tcPr>
          <w:p w14:paraId="423B5A15" w14:textId="77777777" w:rsidR="00FA2CFE" w:rsidRDefault="00FA2CFE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</w:p>
        </w:tc>
        <w:tc>
          <w:tcPr>
            <w:tcW w:w="1294" w:type="dxa"/>
          </w:tcPr>
          <w:p w14:paraId="79FB9F08" w14:textId="10AC9A36" w:rsidR="00FA2CFE" w:rsidRDefault="00166FC5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120.-</w:t>
            </w:r>
          </w:p>
        </w:tc>
        <w:tc>
          <w:tcPr>
            <w:tcW w:w="1295" w:type="dxa"/>
          </w:tcPr>
          <w:p w14:paraId="4510FA14" w14:textId="48A4B35A" w:rsidR="00FA2CFE" w:rsidRDefault="00166FC5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400.-</w:t>
            </w:r>
          </w:p>
        </w:tc>
        <w:tc>
          <w:tcPr>
            <w:tcW w:w="1295" w:type="dxa"/>
          </w:tcPr>
          <w:p w14:paraId="3756BAFE" w14:textId="1C7A41DC" w:rsidR="00FA2CFE" w:rsidRDefault="006114C4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3'000.-</w:t>
            </w:r>
          </w:p>
        </w:tc>
        <w:tc>
          <w:tcPr>
            <w:tcW w:w="1295" w:type="dxa"/>
          </w:tcPr>
          <w:p w14:paraId="15506111" w14:textId="6FCB3CA8" w:rsidR="00FA2CFE" w:rsidRDefault="006114C4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-500.-</w:t>
            </w:r>
          </w:p>
        </w:tc>
        <w:tc>
          <w:tcPr>
            <w:tcW w:w="1295" w:type="dxa"/>
          </w:tcPr>
          <w:p w14:paraId="47A884E5" w14:textId="1978C1B2" w:rsidR="00FA2CFE" w:rsidRDefault="006114C4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2'500.-</w:t>
            </w:r>
          </w:p>
        </w:tc>
      </w:tr>
      <w:tr w:rsidR="00B54825" w14:paraId="25453684" w14:textId="77777777" w:rsidTr="00FA2CFE">
        <w:tc>
          <w:tcPr>
            <w:tcW w:w="1294" w:type="dxa"/>
          </w:tcPr>
          <w:p w14:paraId="230036F8" w14:textId="3EDCC05F" w:rsidR="00FA2CFE" w:rsidRDefault="00FA2CFE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Entreprise 2</w:t>
            </w:r>
          </w:p>
        </w:tc>
        <w:tc>
          <w:tcPr>
            <w:tcW w:w="1294" w:type="dxa"/>
          </w:tcPr>
          <w:p w14:paraId="5A49992A" w14:textId="2A359D39" w:rsidR="00FA2CFE" w:rsidRDefault="00B54825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8'000.-</w:t>
            </w:r>
          </w:p>
        </w:tc>
        <w:tc>
          <w:tcPr>
            <w:tcW w:w="1294" w:type="dxa"/>
          </w:tcPr>
          <w:p w14:paraId="5485CEA0" w14:textId="77777777" w:rsidR="00FA2CFE" w:rsidRDefault="00FA2CFE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</w:p>
        </w:tc>
        <w:tc>
          <w:tcPr>
            <w:tcW w:w="1295" w:type="dxa"/>
          </w:tcPr>
          <w:p w14:paraId="2C54BF52" w14:textId="6D63C7E9" w:rsidR="00FA2CFE" w:rsidRDefault="00B54825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900.-</w:t>
            </w:r>
          </w:p>
        </w:tc>
        <w:tc>
          <w:tcPr>
            <w:tcW w:w="1295" w:type="dxa"/>
          </w:tcPr>
          <w:p w14:paraId="4A3C758B" w14:textId="77777777" w:rsidR="00FA2CFE" w:rsidRDefault="00FA2CFE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</w:p>
        </w:tc>
        <w:tc>
          <w:tcPr>
            <w:tcW w:w="1295" w:type="dxa"/>
          </w:tcPr>
          <w:p w14:paraId="0C763DA6" w14:textId="71816433" w:rsidR="00FA2CFE" w:rsidRDefault="006114C4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+ 400.-</w:t>
            </w:r>
          </w:p>
        </w:tc>
        <w:tc>
          <w:tcPr>
            <w:tcW w:w="1295" w:type="dxa"/>
          </w:tcPr>
          <w:p w14:paraId="2F27CF37" w14:textId="352760C4" w:rsidR="00FA2CFE" w:rsidRDefault="00B54825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9'000.-</w:t>
            </w:r>
          </w:p>
        </w:tc>
      </w:tr>
      <w:tr w:rsidR="00B54825" w14:paraId="13D81C78" w14:textId="77777777" w:rsidTr="00FA2CFE">
        <w:tc>
          <w:tcPr>
            <w:tcW w:w="1294" w:type="dxa"/>
          </w:tcPr>
          <w:p w14:paraId="6B492F02" w14:textId="6B38DDE9" w:rsidR="00FA2CFE" w:rsidRDefault="00FA2CFE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Entreprise 3</w:t>
            </w:r>
          </w:p>
        </w:tc>
        <w:tc>
          <w:tcPr>
            <w:tcW w:w="1294" w:type="dxa"/>
          </w:tcPr>
          <w:p w14:paraId="719D3D62" w14:textId="2CC959A3" w:rsidR="00FA2CFE" w:rsidRDefault="00B54825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12'000.-</w:t>
            </w:r>
          </w:p>
        </w:tc>
        <w:tc>
          <w:tcPr>
            <w:tcW w:w="1294" w:type="dxa"/>
          </w:tcPr>
          <w:p w14:paraId="3848DAE7" w14:textId="2922C6BB" w:rsidR="00FA2CFE" w:rsidRDefault="00B54825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2'000.-</w:t>
            </w:r>
          </w:p>
        </w:tc>
        <w:tc>
          <w:tcPr>
            <w:tcW w:w="1295" w:type="dxa"/>
          </w:tcPr>
          <w:p w14:paraId="5E02A4F6" w14:textId="77777777" w:rsidR="00FA2CFE" w:rsidRDefault="00FA2CFE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</w:p>
        </w:tc>
        <w:tc>
          <w:tcPr>
            <w:tcW w:w="1295" w:type="dxa"/>
          </w:tcPr>
          <w:p w14:paraId="267F516D" w14:textId="22DD2D96" w:rsidR="00FA2CFE" w:rsidRDefault="006114C4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5'000.-</w:t>
            </w:r>
          </w:p>
        </w:tc>
        <w:tc>
          <w:tcPr>
            <w:tcW w:w="1295" w:type="dxa"/>
          </w:tcPr>
          <w:p w14:paraId="7D639730" w14:textId="77777777" w:rsidR="00FA2CFE" w:rsidRDefault="00FA2CFE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</w:p>
        </w:tc>
        <w:tc>
          <w:tcPr>
            <w:tcW w:w="1295" w:type="dxa"/>
          </w:tcPr>
          <w:p w14:paraId="70AC0F69" w14:textId="368A5909" w:rsidR="00FA2CFE" w:rsidRDefault="006114C4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7'000.-</w:t>
            </w:r>
          </w:p>
        </w:tc>
      </w:tr>
      <w:tr w:rsidR="00B54825" w14:paraId="5D821B44" w14:textId="77777777" w:rsidTr="00FA2CFE">
        <w:tc>
          <w:tcPr>
            <w:tcW w:w="1294" w:type="dxa"/>
          </w:tcPr>
          <w:p w14:paraId="64C8DBAB" w14:textId="404F539E" w:rsidR="00FA2CFE" w:rsidRDefault="00FA2CFE" w:rsidP="00912A98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Entreprise 4</w:t>
            </w:r>
          </w:p>
        </w:tc>
        <w:tc>
          <w:tcPr>
            <w:tcW w:w="1294" w:type="dxa"/>
          </w:tcPr>
          <w:p w14:paraId="08A0122E" w14:textId="17B3946D" w:rsidR="00FA2CFE" w:rsidRDefault="000E03CF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6'000.-</w:t>
            </w:r>
          </w:p>
        </w:tc>
        <w:tc>
          <w:tcPr>
            <w:tcW w:w="1294" w:type="dxa"/>
          </w:tcPr>
          <w:p w14:paraId="7FE62721" w14:textId="4FFE86BC" w:rsidR="00FA2CFE" w:rsidRDefault="000E03CF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1'000.-</w:t>
            </w:r>
          </w:p>
        </w:tc>
        <w:tc>
          <w:tcPr>
            <w:tcW w:w="1295" w:type="dxa"/>
          </w:tcPr>
          <w:p w14:paraId="3B781493" w14:textId="25217C5C" w:rsidR="00FA2CFE" w:rsidRDefault="000E03CF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1'000.-</w:t>
            </w:r>
          </w:p>
        </w:tc>
        <w:tc>
          <w:tcPr>
            <w:tcW w:w="1295" w:type="dxa"/>
          </w:tcPr>
          <w:p w14:paraId="08BA2159" w14:textId="77777777" w:rsidR="00FA2CFE" w:rsidRDefault="00FA2CFE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</w:p>
        </w:tc>
        <w:tc>
          <w:tcPr>
            <w:tcW w:w="1295" w:type="dxa"/>
          </w:tcPr>
          <w:p w14:paraId="679E13EB" w14:textId="0BEDF6EF" w:rsidR="00FA2CFE" w:rsidRDefault="00B54825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- 600.-</w:t>
            </w:r>
          </w:p>
        </w:tc>
        <w:tc>
          <w:tcPr>
            <w:tcW w:w="1295" w:type="dxa"/>
          </w:tcPr>
          <w:p w14:paraId="366F0E3D" w14:textId="77777777" w:rsidR="00FA2CFE" w:rsidRDefault="00FA2CFE" w:rsidP="000E03CF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</w:p>
        </w:tc>
      </w:tr>
    </w:tbl>
    <w:p w14:paraId="3EF46DCA" w14:textId="77777777" w:rsidR="00FA2CFE" w:rsidRDefault="00FA2CFE" w:rsidP="00912A9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</w:p>
    <w:p w14:paraId="6623A2BB" w14:textId="4CEA4FDC" w:rsidR="006114C4" w:rsidRPr="000B3C5F" w:rsidRDefault="00234322" w:rsidP="00912A9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Vrai ou faux ? Le stock a augmenté dans l’entreprise 3 ?  Vrai /  Faux</w:t>
      </w:r>
    </w:p>
    <w:p w14:paraId="684FAEAE" w14:textId="53ED3089" w:rsidR="0065732F" w:rsidRPr="000B3C5F" w:rsidRDefault="0065732F" w:rsidP="00912A98">
      <w:pPr>
        <w:spacing w:before="60" w:after="60"/>
        <w:jc w:val="both"/>
        <w:rPr>
          <w:rFonts w:ascii="Helvetica" w:hAnsi="Helvetica"/>
          <w:sz w:val="17"/>
          <w:szCs w:val="17"/>
        </w:rPr>
      </w:pPr>
    </w:p>
    <w:p w14:paraId="4D6BE41E" w14:textId="3DCA08F4" w:rsidR="0065732F" w:rsidRPr="000B3C5F" w:rsidRDefault="0065732F" w:rsidP="00912A98">
      <w:pPr>
        <w:pBdr>
          <w:bottom w:val="single" w:sz="4" w:space="1" w:color="auto"/>
        </w:pBdr>
        <w:spacing w:before="60" w:after="60"/>
        <w:jc w:val="both"/>
        <w:rPr>
          <w:rFonts w:ascii="Helvetica" w:hAnsi="Helvetica"/>
          <w:sz w:val="17"/>
          <w:szCs w:val="17"/>
        </w:rPr>
      </w:pPr>
      <w:r w:rsidRPr="000B3C5F">
        <w:rPr>
          <w:rFonts w:ascii="Helvetica" w:hAnsi="Helvetica"/>
          <w:sz w:val="17"/>
          <w:szCs w:val="17"/>
          <w:bdr w:val="single" w:sz="4" w:space="0" w:color="auto" w:shadow="1"/>
        </w:rPr>
        <w:t>Exercice 4</w:t>
      </w:r>
      <w:r w:rsidRPr="000B3C5F">
        <w:rPr>
          <w:rFonts w:ascii="Helvetica" w:hAnsi="Helvetica"/>
          <w:sz w:val="17"/>
          <w:szCs w:val="17"/>
        </w:rPr>
        <w:t xml:space="preserve"> décompte TVA</w:t>
      </w:r>
    </w:p>
    <w:p w14:paraId="2869087B" w14:textId="77777777" w:rsidR="0065732F" w:rsidRPr="000B3C5F" w:rsidRDefault="0065732F" w:rsidP="00912A9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</w:p>
    <w:p w14:paraId="565727A1" w14:textId="2B3C1E8C" w:rsidR="0065732F" w:rsidRDefault="000E03CF" w:rsidP="00912A9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Remplir un décompte tva en utilisant les comptes les plus précis possibles</w:t>
      </w:r>
      <w:r w:rsidR="005B051C">
        <w:rPr>
          <w:rFonts w:ascii="Helvetica" w:hAnsi="Helvetica"/>
          <w:sz w:val="17"/>
          <w:szCs w:val="17"/>
        </w:rPr>
        <w:t xml:space="preserve">. Tous les montants sont donnés hors taxes. </w:t>
      </w:r>
    </w:p>
    <w:p w14:paraId="02C52604" w14:textId="77777777" w:rsidR="005B051C" w:rsidRDefault="005B051C" w:rsidP="00912A9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</w:p>
    <w:p w14:paraId="7B8D94FC" w14:textId="7F05A061" w:rsidR="005B051C" w:rsidRDefault="005B051C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 xml:space="preserve">Achats marchandises </w:t>
      </w:r>
      <w:r>
        <w:rPr>
          <w:rFonts w:ascii="Helvetica" w:hAnsi="Helvetica"/>
          <w:sz w:val="17"/>
          <w:szCs w:val="17"/>
        </w:rPr>
        <w:tab/>
        <w:t>:</w:t>
      </w:r>
      <w:r>
        <w:rPr>
          <w:rFonts w:ascii="Helvetica" w:hAnsi="Helvetica"/>
          <w:sz w:val="17"/>
          <w:szCs w:val="17"/>
        </w:rPr>
        <w:tab/>
        <w:t xml:space="preserve">30'000.- (la moitié à 7.7%, la moitié à 2.5%). </w:t>
      </w:r>
    </w:p>
    <w:p w14:paraId="4BAED501" w14:textId="01722A6C" w:rsidR="005B051C" w:rsidRDefault="005B051C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 xml:space="preserve">Ventes </w:t>
      </w:r>
      <w:r w:rsidR="002E4116">
        <w:rPr>
          <w:rFonts w:ascii="Helvetica" w:hAnsi="Helvetica"/>
          <w:sz w:val="17"/>
          <w:szCs w:val="17"/>
        </w:rPr>
        <w:t>marchandises</w:t>
      </w:r>
      <w:r w:rsidR="00EC6B2B">
        <w:rPr>
          <w:rFonts w:ascii="Helvetica" w:hAnsi="Helvetica"/>
          <w:sz w:val="17"/>
          <w:szCs w:val="17"/>
        </w:rPr>
        <w:tab/>
        <w:t>:</w:t>
      </w:r>
      <w:r w:rsidR="00EC6B2B">
        <w:rPr>
          <w:rFonts w:ascii="Helvetica" w:hAnsi="Helvetica"/>
          <w:sz w:val="17"/>
          <w:szCs w:val="17"/>
        </w:rPr>
        <w:tab/>
        <w:t xml:space="preserve">100'000.- (la moitié en suisse à 7.7%, la moitié à l’étranger) </w:t>
      </w:r>
    </w:p>
    <w:p w14:paraId="3867A4E9" w14:textId="053FD206" w:rsidR="00001235" w:rsidRDefault="00001235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Pertes sur clients</w:t>
      </w:r>
      <w:r>
        <w:rPr>
          <w:rFonts w:ascii="Helvetica" w:hAnsi="Helvetica"/>
          <w:sz w:val="17"/>
          <w:szCs w:val="17"/>
        </w:rPr>
        <w:tab/>
        <w:t>:</w:t>
      </w:r>
      <w:r>
        <w:rPr>
          <w:rFonts w:ascii="Helvetica" w:hAnsi="Helvetica"/>
          <w:sz w:val="17"/>
          <w:szCs w:val="17"/>
        </w:rPr>
        <w:tab/>
        <w:t>5'000.- (</w:t>
      </w:r>
      <w:r w:rsidR="00807A3B">
        <w:rPr>
          <w:rFonts w:ascii="Helvetica" w:hAnsi="Helvetica"/>
          <w:sz w:val="17"/>
          <w:szCs w:val="17"/>
        </w:rPr>
        <w:t>7.7%)</w:t>
      </w:r>
    </w:p>
    <w:p w14:paraId="169C1A79" w14:textId="2DB361EE" w:rsidR="00EC6B2B" w:rsidRDefault="00EC6B2B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Rabais accordés</w:t>
      </w:r>
      <w:r w:rsidR="006D1AC6">
        <w:rPr>
          <w:rFonts w:ascii="Helvetica" w:hAnsi="Helvetica"/>
          <w:sz w:val="17"/>
          <w:szCs w:val="17"/>
        </w:rPr>
        <w:tab/>
        <w:t>:</w:t>
      </w:r>
      <w:r w:rsidR="006D1AC6">
        <w:rPr>
          <w:rFonts w:ascii="Helvetica" w:hAnsi="Helvetica"/>
          <w:sz w:val="17"/>
          <w:szCs w:val="17"/>
        </w:rPr>
        <w:tab/>
        <w:t xml:space="preserve">10% sur toutes les ventes de marchandises </w:t>
      </w:r>
    </w:p>
    <w:p w14:paraId="5C0FE029" w14:textId="3BFB761B" w:rsidR="00001235" w:rsidRDefault="00001235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Loyer encaissé</w:t>
      </w:r>
      <w:r>
        <w:rPr>
          <w:rFonts w:ascii="Helvetica" w:hAnsi="Helvetica"/>
          <w:sz w:val="17"/>
          <w:szCs w:val="17"/>
        </w:rPr>
        <w:tab/>
        <w:t>:</w:t>
      </w:r>
      <w:r>
        <w:rPr>
          <w:rFonts w:ascii="Helvetica" w:hAnsi="Helvetica"/>
          <w:sz w:val="17"/>
          <w:szCs w:val="17"/>
        </w:rPr>
        <w:tab/>
        <w:t xml:space="preserve">10'000.- </w:t>
      </w:r>
    </w:p>
    <w:p w14:paraId="6CC29034" w14:textId="4D46BC32" w:rsidR="00EC6B2B" w:rsidRDefault="00EC6B2B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Rabais obtenus</w:t>
      </w:r>
      <w:r w:rsidR="00964235">
        <w:rPr>
          <w:rFonts w:ascii="Helvetica" w:hAnsi="Helvetica"/>
          <w:sz w:val="17"/>
          <w:szCs w:val="17"/>
        </w:rPr>
        <w:tab/>
        <w:t>:</w:t>
      </w:r>
      <w:r w:rsidR="00964235">
        <w:rPr>
          <w:rFonts w:ascii="Helvetica" w:hAnsi="Helvetica"/>
          <w:sz w:val="17"/>
          <w:szCs w:val="17"/>
        </w:rPr>
        <w:tab/>
        <w:t xml:space="preserve">3'000.- </w:t>
      </w:r>
      <w:r w:rsidR="00001235">
        <w:rPr>
          <w:rFonts w:ascii="Helvetica" w:hAnsi="Helvetica"/>
          <w:sz w:val="17"/>
          <w:szCs w:val="17"/>
        </w:rPr>
        <w:t>(sur les achats marchandises à 7.7%)</w:t>
      </w:r>
    </w:p>
    <w:p w14:paraId="5DB1B16F" w14:textId="54A56237" w:rsidR="00964235" w:rsidRDefault="00964235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Prestations à soi-même</w:t>
      </w:r>
      <w:r>
        <w:rPr>
          <w:rFonts w:ascii="Helvetica" w:hAnsi="Helvetica"/>
          <w:sz w:val="17"/>
          <w:szCs w:val="17"/>
        </w:rPr>
        <w:tab/>
        <w:t>:</w:t>
      </w:r>
      <w:r>
        <w:rPr>
          <w:rFonts w:ascii="Helvetica" w:hAnsi="Helvetica"/>
          <w:sz w:val="17"/>
          <w:szCs w:val="17"/>
        </w:rPr>
        <w:tab/>
      </w:r>
      <w:r w:rsidR="00001235">
        <w:rPr>
          <w:rFonts w:ascii="Helvetica" w:hAnsi="Helvetica"/>
          <w:sz w:val="17"/>
          <w:szCs w:val="17"/>
        </w:rPr>
        <w:t>10'000.- (tva à 7.7%)</w:t>
      </w:r>
    </w:p>
    <w:p w14:paraId="45E629CF" w14:textId="72CC3E84" w:rsidR="00EC6B2B" w:rsidRDefault="00EC6B2B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Achat de mobilier</w:t>
      </w:r>
      <w:r>
        <w:rPr>
          <w:rFonts w:ascii="Helvetica" w:hAnsi="Helvetica"/>
          <w:sz w:val="17"/>
          <w:szCs w:val="17"/>
        </w:rPr>
        <w:tab/>
        <w:t>:</w:t>
      </w:r>
      <w:r w:rsidR="002E4116">
        <w:rPr>
          <w:rFonts w:ascii="Helvetica" w:hAnsi="Helvetica"/>
          <w:sz w:val="17"/>
          <w:szCs w:val="17"/>
        </w:rPr>
        <w:tab/>
        <w:t>30'000.- (à 7.7%)</w:t>
      </w:r>
    </w:p>
    <w:p w14:paraId="422B632D" w14:textId="6581FDF8" w:rsidR="00001235" w:rsidRDefault="00001235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Loyer payé</w:t>
      </w:r>
      <w:r>
        <w:rPr>
          <w:rFonts w:ascii="Helvetica" w:hAnsi="Helvetica"/>
          <w:sz w:val="17"/>
          <w:szCs w:val="17"/>
        </w:rPr>
        <w:tab/>
        <w:t>:</w:t>
      </w:r>
      <w:r>
        <w:rPr>
          <w:rFonts w:ascii="Helvetica" w:hAnsi="Helvetica"/>
          <w:sz w:val="17"/>
          <w:szCs w:val="17"/>
        </w:rPr>
        <w:tab/>
        <w:t xml:space="preserve">20'000.- </w:t>
      </w:r>
    </w:p>
    <w:p w14:paraId="1BAB5742" w14:textId="00054281" w:rsidR="00964235" w:rsidRPr="000B3C5F" w:rsidRDefault="00964235" w:rsidP="002E4116">
      <w:pPr>
        <w:pStyle w:val="Paragraphedeliste"/>
        <w:tabs>
          <w:tab w:val="left" w:pos="2694"/>
          <w:tab w:val="left" w:pos="2977"/>
        </w:tabs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Avocat d’Annemasse</w:t>
      </w:r>
      <w:r>
        <w:rPr>
          <w:rFonts w:ascii="Helvetica" w:hAnsi="Helvetica"/>
          <w:sz w:val="17"/>
          <w:szCs w:val="17"/>
        </w:rPr>
        <w:tab/>
        <w:t>:</w:t>
      </w:r>
      <w:r>
        <w:rPr>
          <w:rFonts w:ascii="Helvetica" w:hAnsi="Helvetica"/>
          <w:sz w:val="17"/>
          <w:szCs w:val="17"/>
        </w:rPr>
        <w:tab/>
        <w:t xml:space="preserve">EUR 50'000.- </w:t>
      </w:r>
      <w:r w:rsidR="008F4F6E" w:rsidRPr="008F4F6E">
        <w:rPr>
          <w:rFonts w:ascii="Helvetica" w:hAnsi="Helvetica"/>
          <w:sz w:val="17"/>
          <w:szCs w:val="17"/>
          <w:highlight w:val="yellow"/>
        </w:rPr>
        <w:t>au taux de change de 1.0 – 1.03</w:t>
      </w:r>
    </w:p>
    <w:sectPr w:rsidR="00964235" w:rsidRPr="000B3C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8D19" w14:textId="77777777" w:rsidR="006B504E" w:rsidRDefault="006B504E" w:rsidP="0065732F">
      <w:r>
        <w:separator/>
      </w:r>
    </w:p>
  </w:endnote>
  <w:endnote w:type="continuationSeparator" w:id="0">
    <w:p w14:paraId="03A500AF" w14:textId="77777777" w:rsidR="006B504E" w:rsidRDefault="006B504E" w:rsidP="0065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2D02" w14:textId="510E87E2" w:rsidR="0065732F" w:rsidRPr="0065732F" w:rsidRDefault="0065732F">
    <w:pPr>
      <w:pStyle w:val="Pieddepage"/>
      <w:rPr>
        <w:rFonts w:ascii="Helvetica" w:hAnsi="Helvetica"/>
        <w:sz w:val="18"/>
        <w:szCs w:val="18"/>
        <w:u w:val="single"/>
      </w:rPr>
    </w:pPr>
    <w:r w:rsidRPr="0065732F">
      <w:rPr>
        <w:rFonts w:ascii="Helvetica" w:hAnsi="Helvetica"/>
        <w:sz w:val="18"/>
        <w:szCs w:val="18"/>
        <w:u w:val="single"/>
      </w:rPr>
      <w:tab/>
    </w:r>
    <w:r w:rsidRPr="0065732F">
      <w:rPr>
        <w:rFonts w:ascii="Helvetica" w:hAnsi="Helvetica"/>
        <w:sz w:val="18"/>
        <w:szCs w:val="18"/>
        <w:u w:val="single"/>
      </w:rPr>
      <w:tab/>
    </w:r>
  </w:p>
  <w:p w14:paraId="39F27FA5" w14:textId="77777777" w:rsidR="0065732F" w:rsidRPr="0065732F" w:rsidRDefault="0065732F">
    <w:pPr>
      <w:pStyle w:val="Pieddepage"/>
      <w:rPr>
        <w:rFonts w:ascii="Helvetica" w:hAnsi="Helvetica"/>
        <w:sz w:val="18"/>
        <w:szCs w:val="18"/>
      </w:rPr>
    </w:pPr>
  </w:p>
  <w:p w14:paraId="76682184" w14:textId="659BA7C8" w:rsidR="0065732F" w:rsidRPr="0065732F" w:rsidRDefault="0065732F">
    <w:pPr>
      <w:pStyle w:val="Pieddepage"/>
      <w:rPr>
        <w:rFonts w:ascii="Helvetica" w:hAnsi="Helvetica"/>
        <w:sz w:val="18"/>
        <w:szCs w:val="18"/>
        <w:lang w:val="en-US"/>
      </w:rPr>
    </w:pPr>
    <w:r w:rsidRPr="0065732F">
      <w:rPr>
        <w:rFonts w:ascii="Helvetica" w:hAnsi="Helvetica"/>
        <w:sz w:val="18"/>
        <w:szCs w:val="18"/>
        <w:lang w:val="en-US"/>
      </w:rPr>
      <w:t>© Yannick Bravo</w:t>
    </w:r>
    <w:r w:rsidRPr="0065732F">
      <w:rPr>
        <w:rFonts w:ascii="Helvetica" w:hAnsi="Helvetica"/>
        <w:sz w:val="18"/>
        <w:szCs w:val="18"/>
        <w:lang w:val="en-US"/>
      </w:rPr>
      <w:tab/>
    </w:r>
    <w:r w:rsidRPr="0065732F">
      <w:rPr>
        <w:rFonts w:ascii="Helvetica" w:hAnsi="Helvetica"/>
        <w:sz w:val="18"/>
        <w:szCs w:val="18"/>
        <w:lang w:val="en-US"/>
      </w:rPr>
      <w:tab/>
      <w:t xml:space="preserve">www.exercices-compta.ch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7958" w14:textId="77777777" w:rsidR="006B504E" w:rsidRDefault="006B504E" w:rsidP="0065732F">
      <w:r>
        <w:separator/>
      </w:r>
    </w:p>
  </w:footnote>
  <w:footnote w:type="continuationSeparator" w:id="0">
    <w:p w14:paraId="09D12660" w14:textId="77777777" w:rsidR="006B504E" w:rsidRDefault="006B504E" w:rsidP="00657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7B36" w14:textId="552211AE" w:rsidR="0065732F" w:rsidRDefault="0065732F" w:rsidP="0065732F">
    <w:pPr>
      <w:pStyle w:val="En-tte"/>
      <w:jc w:val="right"/>
    </w:pPr>
    <w:r>
      <w:t>REIN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270C"/>
    <w:multiLevelType w:val="hybridMultilevel"/>
    <w:tmpl w:val="109478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24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2F"/>
    <w:rsid w:val="00001235"/>
    <w:rsid w:val="000216BD"/>
    <w:rsid w:val="000741A5"/>
    <w:rsid w:val="000B3C5F"/>
    <w:rsid w:val="000E03CF"/>
    <w:rsid w:val="000E31D5"/>
    <w:rsid w:val="00163E89"/>
    <w:rsid w:val="00166FC5"/>
    <w:rsid w:val="001967F0"/>
    <w:rsid w:val="00234322"/>
    <w:rsid w:val="00274ED3"/>
    <w:rsid w:val="002A52E5"/>
    <w:rsid w:val="002E4116"/>
    <w:rsid w:val="003771B9"/>
    <w:rsid w:val="00430E74"/>
    <w:rsid w:val="005B051C"/>
    <w:rsid w:val="006114C4"/>
    <w:rsid w:val="00631CBC"/>
    <w:rsid w:val="0065732F"/>
    <w:rsid w:val="00675D74"/>
    <w:rsid w:val="00687633"/>
    <w:rsid w:val="006B504E"/>
    <w:rsid w:val="006D1AC6"/>
    <w:rsid w:val="007167E6"/>
    <w:rsid w:val="0073045F"/>
    <w:rsid w:val="007E2488"/>
    <w:rsid w:val="00804610"/>
    <w:rsid w:val="00807A3B"/>
    <w:rsid w:val="008F4F6E"/>
    <w:rsid w:val="00912215"/>
    <w:rsid w:val="00912A98"/>
    <w:rsid w:val="00930F42"/>
    <w:rsid w:val="00964235"/>
    <w:rsid w:val="009C6D86"/>
    <w:rsid w:val="00A47C01"/>
    <w:rsid w:val="00AF1BE9"/>
    <w:rsid w:val="00AF76E2"/>
    <w:rsid w:val="00B43733"/>
    <w:rsid w:val="00B54825"/>
    <w:rsid w:val="00B6743B"/>
    <w:rsid w:val="00BA2221"/>
    <w:rsid w:val="00C23DE2"/>
    <w:rsid w:val="00C27BCD"/>
    <w:rsid w:val="00C64FA4"/>
    <w:rsid w:val="00C75FE3"/>
    <w:rsid w:val="00D610ED"/>
    <w:rsid w:val="00EC6B2B"/>
    <w:rsid w:val="00F77AAF"/>
    <w:rsid w:val="00FA2CFE"/>
    <w:rsid w:val="00FC40AB"/>
    <w:rsid w:val="00F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E0D5499"/>
  <w15:chartTrackingRefBased/>
  <w15:docId w15:val="{E190AF00-33C2-CC41-B299-D2187C6B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732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573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732F"/>
  </w:style>
  <w:style w:type="paragraph" w:styleId="Pieddepage">
    <w:name w:val="footer"/>
    <w:basedOn w:val="Normal"/>
    <w:link w:val="PieddepageCar"/>
    <w:uiPriority w:val="99"/>
    <w:unhideWhenUsed/>
    <w:rsid w:val="006573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732F"/>
  </w:style>
  <w:style w:type="character" w:styleId="Lienhypertexte">
    <w:name w:val="Hyperlink"/>
    <w:basedOn w:val="Policepardfaut"/>
    <w:uiPriority w:val="99"/>
    <w:unhideWhenUsed/>
    <w:rsid w:val="006573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732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A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46</cp:revision>
  <dcterms:created xsi:type="dcterms:W3CDTF">2022-11-30T06:26:00Z</dcterms:created>
  <dcterms:modified xsi:type="dcterms:W3CDTF">2022-11-30T23:53:00Z</dcterms:modified>
</cp:coreProperties>
</file>