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63DDD" w14:textId="77777777" w:rsidR="003431A4" w:rsidRPr="00C87B30" w:rsidRDefault="00F644BA" w:rsidP="00C87B30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before="80" w:after="80"/>
        <w:rPr>
          <w:rFonts w:ascii="Helvetica" w:hAnsi="Helvetica"/>
          <w:lang w:val="fr-CH"/>
        </w:rPr>
      </w:pPr>
      <w:r w:rsidRPr="00C87B30">
        <w:rPr>
          <w:rFonts w:ascii="Helvetica" w:hAnsi="Helvetica"/>
          <w:lang w:val="fr-CH"/>
        </w:rPr>
        <w:t>Exemples détaillés de paiement avec tva et rabais</w:t>
      </w:r>
    </w:p>
    <w:p w14:paraId="50A01AD4" w14:textId="77777777" w:rsidR="00F644BA" w:rsidRPr="00F644BA" w:rsidRDefault="00F644BA" w:rsidP="00F644BA">
      <w:pPr>
        <w:spacing w:before="80" w:after="80"/>
        <w:rPr>
          <w:rFonts w:ascii="Helvetica" w:hAnsi="Helvetica"/>
          <w:sz w:val="20"/>
          <w:szCs w:val="20"/>
          <w:lang w:val="fr-CH"/>
        </w:rPr>
      </w:pPr>
    </w:p>
    <w:p w14:paraId="29322529" w14:textId="77777777" w:rsidR="00F644BA" w:rsidRPr="00C87B30" w:rsidRDefault="00F644BA" w:rsidP="00F644BA">
      <w:pPr>
        <w:spacing w:before="80" w:after="80"/>
        <w:rPr>
          <w:rFonts w:ascii="Helvetica" w:hAnsi="Helvetica"/>
          <w:b/>
          <w:sz w:val="20"/>
          <w:szCs w:val="20"/>
          <w:u w:val="single"/>
          <w:lang w:val="fr-CH"/>
        </w:rPr>
      </w:pPr>
      <w:r w:rsidRPr="00C87B30">
        <w:rPr>
          <w:rFonts w:ascii="Helvetica" w:hAnsi="Helvetica"/>
          <w:b/>
          <w:sz w:val="20"/>
          <w:szCs w:val="20"/>
          <w:u w:val="single"/>
          <w:lang w:val="fr-CH"/>
        </w:rPr>
        <w:t>Règles :</w:t>
      </w:r>
    </w:p>
    <w:p w14:paraId="03C87030" w14:textId="77777777" w:rsidR="00F644BA" w:rsidRPr="00F644BA" w:rsidRDefault="00F644BA" w:rsidP="00F644BA">
      <w:pPr>
        <w:pStyle w:val="Pardeliste"/>
        <w:numPr>
          <w:ilvl w:val="0"/>
          <w:numId w:val="1"/>
        </w:numPr>
        <w:spacing w:before="80" w:after="80"/>
        <w:rPr>
          <w:rFonts w:ascii="Helvetica" w:hAnsi="Helvetica"/>
          <w:sz w:val="20"/>
          <w:szCs w:val="20"/>
          <w:lang w:val="fr-CH"/>
        </w:rPr>
      </w:pPr>
      <w:r w:rsidRPr="00F644BA">
        <w:rPr>
          <w:rFonts w:ascii="Helvetica" w:hAnsi="Helvetica"/>
          <w:sz w:val="20"/>
          <w:szCs w:val="20"/>
          <w:lang w:val="fr-CH"/>
        </w:rPr>
        <w:t>Le prix de départ inclut la TVA</w:t>
      </w:r>
    </w:p>
    <w:p w14:paraId="3B849031" w14:textId="77777777" w:rsidR="00F644BA" w:rsidRPr="00F644BA" w:rsidRDefault="00F644BA" w:rsidP="00F644BA">
      <w:pPr>
        <w:pStyle w:val="Pardeliste"/>
        <w:numPr>
          <w:ilvl w:val="0"/>
          <w:numId w:val="1"/>
        </w:numPr>
        <w:spacing w:before="80" w:after="80"/>
        <w:rPr>
          <w:rFonts w:ascii="Helvetica" w:hAnsi="Helvetica"/>
          <w:sz w:val="20"/>
          <w:szCs w:val="20"/>
          <w:lang w:val="fr-CH"/>
        </w:rPr>
      </w:pPr>
      <w:r w:rsidRPr="00F644BA">
        <w:rPr>
          <w:rFonts w:ascii="Helvetica" w:hAnsi="Helvetica"/>
          <w:sz w:val="20"/>
          <w:szCs w:val="20"/>
          <w:lang w:val="fr-CH"/>
        </w:rPr>
        <w:t>Le prix payé inclut la TVA</w:t>
      </w:r>
    </w:p>
    <w:p w14:paraId="679C8ED3" w14:textId="77777777" w:rsidR="00F644BA" w:rsidRDefault="00F644BA" w:rsidP="00F644BA">
      <w:pPr>
        <w:pStyle w:val="Pardeliste"/>
        <w:numPr>
          <w:ilvl w:val="0"/>
          <w:numId w:val="1"/>
        </w:numPr>
        <w:spacing w:before="80" w:after="80"/>
        <w:rPr>
          <w:rFonts w:ascii="Helvetica" w:hAnsi="Helvetica"/>
          <w:sz w:val="20"/>
          <w:szCs w:val="20"/>
          <w:lang w:val="fr-CH"/>
        </w:rPr>
      </w:pPr>
      <w:r w:rsidRPr="00F644BA">
        <w:rPr>
          <w:rFonts w:ascii="Helvetica" w:hAnsi="Helvetica"/>
          <w:sz w:val="20"/>
          <w:szCs w:val="20"/>
          <w:lang w:val="fr-CH"/>
        </w:rPr>
        <w:t xml:space="preserve">La TVA est comptabilisée au départ avec le prix </w:t>
      </w:r>
      <w:r w:rsidRPr="00F644BA">
        <w:rPr>
          <w:rFonts w:ascii="Helvetica" w:hAnsi="Helvetica"/>
          <w:i/>
          <w:sz w:val="20"/>
          <w:szCs w:val="20"/>
          <w:lang w:val="fr-CH"/>
        </w:rPr>
        <w:t>prévu</w:t>
      </w:r>
      <w:r w:rsidRPr="00F644BA">
        <w:rPr>
          <w:rFonts w:ascii="Helvetica" w:hAnsi="Helvetica"/>
          <w:sz w:val="20"/>
          <w:szCs w:val="20"/>
          <w:lang w:val="fr-CH"/>
        </w:rPr>
        <w:t xml:space="preserve">, si un changement de prix intervient (rabais, escompte…) il faut corriger la TVA. </w:t>
      </w:r>
    </w:p>
    <w:p w14:paraId="7C202B7C" w14:textId="77777777" w:rsidR="00C87B30" w:rsidRPr="00F644BA" w:rsidRDefault="00C87B30" w:rsidP="00F644BA">
      <w:pPr>
        <w:pStyle w:val="Pardeliste"/>
        <w:numPr>
          <w:ilvl w:val="0"/>
          <w:numId w:val="1"/>
        </w:numPr>
        <w:spacing w:before="80" w:after="8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Dans les cas d’importation, la tva est facturée par la douane : on ne </w:t>
      </w:r>
      <w:proofErr w:type="spellStart"/>
      <w:proofErr w:type="gramStart"/>
      <w:r>
        <w:rPr>
          <w:rFonts w:ascii="Helvetica" w:hAnsi="Helvetica"/>
          <w:sz w:val="20"/>
          <w:szCs w:val="20"/>
          <w:lang w:val="fr-CH"/>
        </w:rPr>
        <w:t>peux</w:t>
      </w:r>
      <w:proofErr w:type="spellEnd"/>
      <w:proofErr w:type="gramEnd"/>
      <w:r>
        <w:rPr>
          <w:rFonts w:ascii="Helvetica" w:hAnsi="Helvetica"/>
          <w:sz w:val="20"/>
          <w:szCs w:val="20"/>
          <w:lang w:val="fr-CH"/>
        </w:rPr>
        <w:t xml:space="preserve"> en principe pas la corriger en cas d’escompte. </w:t>
      </w:r>
    </w:p>
    <w:p w14:paraId="79313765" w14:textId="77777777" w:rsidR="00C87B30" w:rsidRDefault="00C87B30" w:rsidP="00F644BA">
      <w:pPr>
        <w:spacing w:before="80" w:after="80"/>
        <w:rPr>
          <w:rFonts w:ascii="Helvetica" w:hAnsi="Helvetica"/>
          <w:sz w:val="20"/>
          <w:szCs w:val="20"/>
          <w:u w:val="single"/>
          <w:lang w:val="fr-CH"/>
        </w:rPr>
      </w:pPr>
    </w:p>
    <w:p w14:paraId="70270790" w14:textId="77777777" w:rsidR="00F644BA" w:rsidRPr="00C87B30" w:rsidRDefault="00F644BA" w:rsidP="00F644BA">
      <w:pPr>
        <w:spacing w:before="80" w:after="80"/>
        <w:rPr>
          <w:rFonts w:ascii="Helvetica" w:hAnsi="Helvetica"/>
          <w:b/>
          <w:sz w:val="20"/>
          <w:szCs w:val="20"/>
          <w:u w:val="single"/>
          <w:lang w:val="fr-CH"/>
        </w:rPr>
      </w:pPr>
      <w:r w:rsidRPr="00C87B30">
        <w:rPr>
          <w:rFonts w:ascii="Helvetica" w:hAnsi="Helvetica"/>
          <w:b/>
          <w:sz w:val="20"/>
          <w:szCs w:val="20"/>
          <w:u w:val="single"/>
          <w:lang w:val="fr-CH"/>
        </w:rPr>
        <w:t>Exemple</w:t>
      </w:r>
      <w:r w:rsidR="00C87B30">
        <w:rPr>
          <w:rFonts w:ascii="Helvetica" w:hAnsi="Helvetica"/>
          <w:b/>
          <w:sz w:val="20"/>
          <w:szCs w:val="20"/>
          <w:u w:val="single"/>
          <w:lang w:val="fr-CH"/>
        </w:rPr>
        <w:t>s</w:t>
      </w:r>
      <w:r w:rsidRPr="00C87B30">
        <w:rPr>
          <w:rFonts w:ascii="Helvetica" w:hAnsi="Helvetica"/>
          <w:b/>
          <w:sz w:val="20"/>
          <w:szCs w:val="20"/>
          <w:u w:val="single"/>
          <w:lang w:val="fr-CH"/>
        </w:rPr>
        <w:t> :</w:t>
      </w:r>
    </w:p>
    <w:p w14:paraId="245A127B" w14:textId="77777777" w:rsidR="00F644BA" w:rsidRPr="00F644BA" w:rsidRDefault="00F644BA" w:rsidP="00F644BA">
      <w:pPr>
        <w:pStyle w:val="Pardeliste"/>
        <w:numPr>
          <w:ilvl w:val="0"/>
          <w:numId w:val="2"/>
        </w:numPr>
        <w:spacing w:before="80" w:after="80"/>
        <w:ind w:left="0"/>
        <w:rPr>
          <w:rFonts w:ascii="Helvetica" w:hAnsi="Helvetica"/>
          <w:sz w:val="20"/>
          <w:szCs w:val="20"/>
          <w:lang w:val="fr-CH"/>
        </w:rPr>
      </w:pPr>
      <w:r w:rsidRPr="00F644BA">
        <w:rPr>
          <w:rFonts w:ascii="Helvetica" w:hAnsi="Helvetica"/>
          <w:sz w:val="20"/>
          <w:szCs w:val="20"/>
          <w:lang w:val="fr-CH"/>
        </w:rPr>
        <w:t xml:space="preserve">Nous vendons à crédit de la marchandise pour CHF 1'000.- HT, TVA à 7.7%.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5"/>
        <w:gridCol w:w="1384"/>
        <w:gridCol w:w="3541"/>
        <w:gridCol w:w="1342"/>
        <w:gridCol w:w="1343"/>
      </w:tblGrid>
      <w:tr w:rsidR="00F644BA" w:rsidRPr="00F644BA" w14:paraId="221B042B" w14:textId="77777777" w:rsidTr="00F644BA">
        <w:tc>
          <w:tcPr>
            <w:tcW w:w="1445" w:type="dxa"/>
          </w:tcPr>
          <w:p w14:paraId="2E83B334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384" w:type="dxa"/>
          </w:tcPr>
          <w:p w14:paraId="0D7EA66A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Ventes de marchandises</w:t>
            </w:r>
          </w:p>
        </w:tc>
        <w:tc>
          <w:tcPr>
            <w:tcW w:w="3542" w:type="dxa"/>
          </w:tcPr>
          <w:p w14:paraId="4EC2DFC9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Prix de vente h.t. au résultat</w:t>
            </w:r>
          </w:p>
        </w:tc>
        <w:tc>
          <w:tcPr>
            <w:tcW w:w="1342" w:type="dxa"/>
          </w:tcPr>
          <w:p w14:paraId="25101377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343" w:type="dxa"/>
          </w:tcPr>
          <w:p w14:paraId="74C76FDA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1'000.-</w:t>
            </w:r>
          </w:p>
        </w:tc>
      </w:tr>
      <w:tr w:rsidR="00F644BA" w:rsidRPr="00F644BA" w14:paraId="032AEDFF" w14:textId="77777777" w:rsidTr="00F644BA">
        <w:tc>
          <w:tcPr>
            <w:tcW w:w="1445" w:type="dxa"/>
          </w:tcPr>
          <w:p w14:paraId="017BB6C6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384" w:type="dxa"/>
          </w:tcPr>
          <w:p w14:paraId="021F728C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3542" w:type="dxa"/>
          </w:tcPr>
          <w:p w14:paraId="0B7A0336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Tva sur le prix de départ</w:t>
            </w:r>
          </w:p>
        </w:tc>
        <w:tc>
          <w:tcPr>
            <w:tcW w:w="1342" w:type="dxa"/>
          </w:tcPr>
          <w:p w14:paraId="62D9DCE2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343" w:type="dxa"/>
          </w:tcPr>
          <w:p w14:paraId="5AFBA662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77.-</w:t>
            </w:r>
          </w:p>
        </w:tc>
      </w:tr>
      <w:tr w:rsidR="00F644BA" w:rsidRPr="00F644BA" w14:paraId="6FACFF05" w14:textId="77777777" w:rsidTr="00F644BA">
        <w:tc>
          <w:tcPr>
            <w:tcW w:w="1445" w:type="dxa"/>
          </w:tcPr>
          <w:p w14:paraId="20F914CC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Débiteurs</w:t>
            </w:r>
          </w:p>
        </w:tc>
        <w:tc>
          <w:tcPr>
            <w:tcW w:w="1384" w:type="dxa"/>
          </w:tcPr>
          <w:p w14:paraId="0E9FA2B1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3542" w:type="dxa"/>
          </w:tcPr>
          <w:p w14:paraId="1D311CD8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 xml:space="preserve">Le client devra payer le montant ttc. </w:t>
            </w:r>
          </w:p>
        </w:tc>
        <w:tc>
          <w:tcPr>
            <w:tcW w:w="1342" w:type="dxa"/>
          </w:tcPr>
          <w:p w14:paraId="002C5B52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1'077.-</w:t>
            </w:r>
          </w:p>
        </w:tc>
        <w:tc>
          <w:tcPr>
            <w:tcW w:w="1343" w:type="dxa"/>
          </w:tcPr>
          <w:p w14:paraId="40B80BE4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</w:tbl>
    <w:p w14:paraId="5AC05F32" w14:textId="77777777" w:rsidR="00C87B30" w:rsidRDefault="00C87B30" w:rsidP="00F644BA">
      <w:pPr>
        <w:spacing w:before="80" w:after="80"/>
        <w:rPr>
          <w:rFonts w:ascii="Helvetica" w:hAnsi="Helvetica"/>
          <w:i/>
          <w:sz w:val="20"/>
          <w:szCs w:val="20"/>
          <w:u w:val="single"/>
          <w:lang w:val="fr-CH"/>
        </w:rPr>
      </w:pPr>
    </w:p>
    <w:p w14:paraId="2110EF16" w14:textId="77777777" w:rsidR="00F644BA" w:rsidRPr="00F644BA" w:rsidRDefault="00F644BA" w:rsidP="00F644BA">
      <w:pPr>
        <w:spacing w:before="80" w:after="80"/>
        <w:rPr>
          <w:rFonts w:ascii="Helvetica" w:hAnsi="Helvetica"/>
          <w:i/>
          <w:sz w:val="20"/>
          <w:szCs w:val="20"/>
          <w:u w:val="single"/>
          <w:lang w:val="fr-CH"/>
        </w:rPr>
      </w:pPr>
      <w:r w:rsidRPr="00F644BA">
        <w:rPr>
          <w:rFonts w:ascii="Helvetica" w:hAnsi="Helvetica"/>
          <w:i/>
          <w:sz w:val="20"/>
          <w:szCs w:val="20"/>
          <w:u w:val="single"/>
          <w:lang w:val="fr-CH"/>
        </w:rPr>
        <w:t>En cas de paiement sans escompte</w:t>
      </w:r>
    </w:p>
    <w:p w14:paraId="21B0E461" w14:textId="77777777" w:rsidR="00F644BA" w:rsidRPr="00F644BA" w:rsidRDefault="00F644BA" w:rsidP="00F644BA">
      <w:pPr>
        <w:pStyle w:val="Pardeliste"/>
        <w:numPr>
          <w:ilvl w:val="0"/>
          <w:numId w:val="2"/>
        </w:numPr>
        <w:spacing w:before="80" w:after="80"/>
        <w:ind w:left="0"/>
        <w:rPr>
          <w:rFonts w:ascii="Helvetica" w:hAnsi="Helvetica"/>
          <w:sz w:val="20"/>
          <w:szCs w:val="20"/>
          <w:lang w:val="fr-CH"/>
        </w:rPr>
      </w:pPr>
      <w:r w:rsidRPr="00F644BA">
        <w:rPr>
          <w:rFonts w:ascii="Helvetica" w:hAnsi="Helvetica"/>
          <w:sz w:val="20"/>
          <w:szCs w:val="20"/>
          <w:lang w:val="fr-CH"/>
        </w:rPr>
        <w:t>Paiement du client du numéro 1, sans es</w:t>
      </w:r>
      <w:r>
        <w:rPr>
          <w:rFonts w:ascii="Helvetica" w:hAnsi="Helvetica"/>
          <w:sz w:val="20"/>
          <w:szCs w:val="20"/>
          <w:lang w:val="fr-CH"/>
        </w:rPr>
        <w:t>c</w:t>
      </w:r>
      <w:r w:rsidRPr="00F644BA">
        <w:rPr>
          <w:rFonts w:ascii="Helvetica" w:hAnsi="Helvetica"/>
          <w:sz w:val="20"/>
          <w:szCs w:val="20"/>
          <w:lang w:val="fr-CH"/>
        </w:rPr>
        <w:t xml:space="preserve">ompte, par virement bancaire.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9"/>
        <w:gridCol w:w="1380"/>
        <w:gridCol w:w="3580"/>
        <w:gridCol w:w="1323"/>
        <w:gridCol w:w="1323"/>
      </w:tblGrid>
      <w:tr w:rsidR="00F644BA" w:rsidRPr="00F644BA" w14:paraId="01D07AE2" w14:textId="77777777" w:rsidTr="00F644BA">
        <w:tc>
          <w:tcPr>
            <w:tcW w:w="1449" w:type="dxa"/>
          </w:tcPr>
          <w:p w14:paraId="1A36185C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380" w:type="dxa"/>
          </w:tcPr>
          <w:p w14:paraId="285140F6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Débiteurs</w:t>
            </w:r>
          </w:p>
        </w:tc>
        <w:tc>
          <w:tcPr>
            <w:tcW w:w="3581" w:type="dxa"/>
          </w:tcPr>
          <w:p w14:paraId="5035F868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Sans escompte, le client paie le montant dû (et la tva de départ, déjà comptabilisée)</w:t>
            </w:r>
          </w:p>
        </w:tc>
        <w:tc>
          <w:tcPr>
            <w:tcW w:w="1323" w:type="dxa"/>
          </w:tcPr>
          <w:p w14:paraId="41877BDB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1'077.-</w:t>
            </w:r>
          </w:p>
        </w:tc>
        <w:tc>
          <w:tcPr>
            <w:tcW w:w="1323" w:type="dxa"/>
          </w:tcPr>
          <w:p w14:paraId="05A764BE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1'077.-</w:t>
            </w:r>
          </w:p>
        </w:tc>
      </w:tr>
    </w:tbl>
    <w:p w14:paraId="3606E9DF" w14:textId="77777777" w:rsidR="00C87B30" w:rsidRDefault="00C87B30" w:rsidP="00F644BA">
      <w:pPr>
        <w:spacing w:before="80" w:after="80"/>
        <w:rPr>
          <w:rFonts w:ascii="Helvetica" w:hAnsi="Helvetica"/>
          <w:i/>
          <w:sz w:val="20"/>
          <w:szCs w:val="20"/>
          <w:u w:val="single"/>
          <w:lang w:val="fr-CH"/>
        </w:rPr>
      </w:pPr>
    </w:p>
    <w:p w14:paraId="4246EB94" w14:textId="77777777" w:rsidR="00F644BA" w:rsidRPr="00F644BA" w:rsidRDefault="00F644BA" w:rsidP="00F644BA">
      <w:pPr>
        <w:spacing w:before="80" w:after="80"/>
        <w:rPr>
          <w:rFonts w:ascii="Helvetica" w:hAnsi="Helvetica"/>
          <w:i/>
          <w:sz w:val="20"/>
          <w:szCs w:val="20"/>
          <w:u w:val="single"/>
          <w:lang w:val="fr-CH"/>
        </w:rPr>
      </w:pPr>
      <w:r w:rsidRPr="00F644BA">
        <w:rPr>
          <w:rFonts w:ascii="Helvetica" w:hAnsi="Helvetica"/>
          <w:i/>
          <w:sz w:val="20"/>
          <w:szCs w:val="20"/>
          <w:u w:val="single"/>
          <w:lang w:val="fr-CH"/>
        </w:rPr>
        <w:t>En cas de paiement avec escompte</w:t>
      </w:r>
    </w:p>
    <w:p w14:paraId="35C855E6" w14:textId="77777777" w:rsidR="00F644BA" w:rsidRPr="00F644BA" w:rsidRDefault="00F644BA" w:rsidP="00F644BA">
      <w:pPr>
        <w:pStyle w:val="Pardeliste"/>
        <w:numPr>
          <w:ilvl w:val="0"/>
          <w:numId w:val="2"/>
        </w:numPr>
        <w:spacing w:before="80" w:after="80"/>
        <w:ind w:left="0"/>
        <w:rPr>
          <w:rFonts w:ascii="Helvetica" w:hAnsi="Helvetica"/>
          <w:sz w:val="20"/>
          <w:szCs w:val="20"/>
          <w:lang w:val="fr-CH"/>
        </w:rPr>
      </w:pPr>
      <w:r w:rsidRPr="00F644BA">
        <w:rPr>
          <w:rFonts w:ascii="Helvetica" w:hAnsi="Helvetica"/>
          <w:sz w:val="20"/>
          <w:szCs w:val="20"/>
          <w:lang w:val="fr-CH"/>
        </w:rPr>
        <w:t>Paiement du client du numéro 1, avec un escompte de 10%, par virement bancaire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2"/>
        <w:gridCol w:w="1417"/>
        <w:gridCol w:w="3827"/>
        <w:gridCol w:w="1199"/>
        <w:gridCol w:w="1200"/>
      </w:tblGrid>
      <w:tr w:rsidR="00C87B30" w:rsidRPr="00F644BA" w14:paraId="5B369AF0" w14:textId="77777777" w:rsidTr="00C87B30">
        <w:tc>
          <w:tcPr>
            <w:tcW w:w="1412" w:type="dxa"/>
          </w:tcPr>
          <w:p w14:paraId="619416D2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417" w:type="dxa"/>
          </w:tcPr>
          <w:p w14:paraId="093C4DF5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Débiteurs</w:t>
            </w:r>
          </w:p>
        </w:tc>
        <w:tc>
          <w:tcPr>
            <w:tcW w:w="3828" w:type="dxa"/>
          </w:tcPr>
          <w:p w14:paraId="69877769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 xml:space="preserve">On </w:t>
            </w:r>
            <w:proofErr w:type="spellStart"/>
            <w:proofErr w:type="gramStart"/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sors</w:t>
            </w:r>
            <w:proofErr w:type="spellEnd"/>
            <w:proofErr w:type="gramEnd"/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 xml:space="preserve"> du compte « débiteurs » tout ce qui est dû par le client</w:t>
            </w:r>
          </w:p>
        </w:tc>
        <w:tc>
          <w:tcPr>
            <w:tcW w:w="1199" w:type="dxa"/>
          </w:tcPr>
          <w:p w14:paraId="0CFCD4F5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00" w:type="dxa"/>
          </w:tcPr>
          <w:p w14:paraId="5A827E5D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1'077.-</w:t>
            </w:r>
          </w:p>
        </w:tc>
      </w:tr>
      <w:tr w:rsidR="00C87B30" w:rsidRPr="00F644BA" w14:paraId="20366632" w14:textId="77777777" w:rsidTr="00C87B30">
        <w:tc>
          <w:tcPr>
            <w:tcW w:w="1412" w:type="dxa"/>
          </w:tcPr>
          <w:p w14:paraId="58E2CB44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417" w:type="dxa"/>
          </w:tcPr>
          <w:p w14:paraId="0F9CE6FE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3828" w:type="dxa"/>
          </w:tcPr>
          <w:p w14:paraId="11565859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Le client paie le 90% de ce qu’il devait, tva comprise (mais déjà comptabilisée)</w:t>
            </w:r>
          </w:p>
        </w:tc>
        <w:tc>
          <w:tcPr>
            <w:tcW w:w="1199" w:type="dxa"/>
          </w:tcPr>
          <w:p w14:paraId="3887F90B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969.30</w:t>
            </w:r>
          </w:p>
        </w:tc>
        <w:tc>
          <w:tcPr>
            <w:tcW w:w="1200" w:type="dxa"/>
          </w:tcPr>
          <w:p w14:paraId="5369E300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C87B30" w:rsidRPr="00F644BA" w14:paraId="500F018F" w14:textId="77777777" w:rsidTr="00C87B30">
        <w:tc>
          <w:tcPr>
            <w:tcW w:w="1412" w:type="dxa"/>
          </w:tcPr>
          <w:p w14:paraId="61FB54EB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Escompte</w:t>
            </w: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 xml:space="preserve"> accordé</w:t>
            </w:r>
          </w:p>
        </w:tc>
        <w:tc>
          <w:tcPr>
            <w:tcW w:w="1417" w:type="dxa"/>
          </w:tcPr>
          <w:p w14:paraId="01F5A387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3828" w:type="dxa"/>
          </w:tcPr>
          <w:p w14:paraId="478F1196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La différence (107.70) est un montant tva comprise, nous devons corriger la tva. C’est le montant h.t dans le compte de résultat</w:t>
            </w:r>
          </w:p>
        </w:tc>
        <w:tc>
          <w:tcPr>
            <w:tcW w:w="1199" w:type="dxa"/>
          </w:tcPr>
          <w:p w14:paraId="56A29364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100.-</w:t>
            </w:r>
          </w:p>
        </w:tc>
        <w:tc>
          <w:tcPr>
            <w:tcW w:w="1200" w:type="dxa"/>
          </w:tcPr>
          <w:p w14:paraId="35FD4363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C87B30" w:rsidRPr="00F644BA" w14:paraId="3C2B9304" w14:textId="77777777" w:rsidTr="00C87B30">
        <w:tc>
          <w:tcPr>
            <w:tcW w:w="1412" w:type="dxa"/>
          </w:tcPr>
          <w:p w14:paraId="6ABBA78F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1417" w:type="dxa"/>
          </w:tcPr>
          <w:p w14:paraId="3C180645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3828" w:type="dxa"/>
          </w:tcPr>
          <w:p w14:paraId="00B55F6F" w14:textId="77777777" w:rsidR="00F644BA" w:rsidRPr="00F644BA" w:rsidRDefault="00F644BA" w:rsidP="00F644BA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 xml:space="preserve">Et le montant de tva corrigée (correspondant à 10% de la tva de départ). </w:t>
            </w:r>
          </w:p>
        </w:tc>
        <w:tc>
          <w:tcPr>
            <w:tcW w:w="1199" w:type="dxa"/>
          </w:tcPr>
          <w:p w14:paraId="491ADB0C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7.70</w:t>
            </w:r>
          </w:p>
        </w:tc>
        <w:tc>
          <w:tcPr>
            <w:tcW w:w="1200" w:type="dxa"/>
          </w:tcPr>
          <w:p w14:paraId="26523E45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</w:tbl>
    <w:p w14:paraId="6EB3D1E6" w14:textId="77777777" w:rsidR="00C87B30" w:rsidRDefault="00C87B30" w:rsidP="00F644BA">
      <w:pPr>
        <w:pStyle w:val="Pardeliste"/>
        <w:spacing w:before="80" w:after="80"/>
        <w:ind w:left="0"/>
        <w:rPr>
          <w:rFonts w:ascii="Helvetica" w:hAnsi="Helvetica"/>
          <w:i/>
          <w:sz w:val="20"/>
          <w:szCs w:val="20"/>
          <w:u w:val="single"/>
          <w:lang w:val="fr-CH"/>
        </w:rPr>
      </w:pPr>
    </w:p>
    <w:p w14:paraId="03884F68" w14:textId="77777777" w:rsidR="00C87B30" w:rsidRDefault="00C87B30">
      <w:pPr>
        <w:rPr>
          <w:rFonts w:ascii="Helvetica" w:hAnsi="Helvetica"/>
          <w:i/>
          <w:sz w:val="20"/>
          <w:szCs w:val="20"/>
          <w:u w:val="single"/>
          <w:lang w:val="fr-CH"/>
        </w:rPr>
      </w:pPr>
      <w:r>
        <w:rPr>
          <w:rFonts w:ascii="Helvetica" w:hAnsi="Helvetica"/>
          <w:i/>
          <w:sz w:val="20"/>
          <w:szCs w:val="20"/>
          <w:u w:val="single"/>
          <w:lang w:val="fr-CH"/>
        </w:rPr>
        <w:br w:type="page"/>
      </w:r>
    </w:p>
    <w:p w14:paraId="1F5AFD29" w14:textId="77777777" w:rsidR="00F644BA" w:rsidRPr="00F644BA" w:rsidRDefault="00F644BA" w:rsidP="00F644BA">
      <w:pPr>
        <w:pStyle w:val="Pardeliste"/>
        <w:spacing w:before="80" w:after="80"/>
        <w:ind w:left="0"/>
        <w:rPr>
          <w:rFonts w:ascii="Helvetica" w:hAnsi="Helvetica"/>
          <w:i/>
          <w:sz w:val="20"/>
          <w:szCs w:val="20"/>
          <w:u w:val="single"/>
          <w:lang w:val="fr-CH"/>
        </w:rPr>
      </w:pPr>
      <w:r>
        <w:rPr>
          <w:rFonts w:ascii="Helvetica" w:hAnsi="Helvetica"/>
          <w:i/>
          <w:sz w:val="20"/>
          <w:szCs w:val="20"/>
          <w:u w:val="single"/>
          <w:lang w:val="fr-CH"/>
        </w:rPr>
        <w:lastRenderedPageBreak/>
        <w:t>En cas de rabais au moment du paiement (version longue)</w:t>
      </w:r>
    </w:p>
    <w:p w14:paraId="00AEC01A" w14:textId="77777777" w:rsidR="00F644BA" w:rsidRDefault="00F644BA" w:rsidP="00F644BA">
      <w:pPr>
        <w:pStyle w:val="Pardeliste"/>
        <w:numPr>
          <w:ilvl w:val="0"/>
          <w:numId w:val="2"/>
        </w:numPr>
        <w:spacing w:before="80" w:after="80"/>
        <w:ind w:left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Vente et paiement immédiat du client, pour CHF 1'077.- (tva à 7.7%) comprise. Nous accordons un rabais de 10% au client.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5"/>
        <w:gridCol w:w="1384"/>
        <w:gridCol w:w="3827"/>
        <w:gridCol w:w="1170"/>
        <w:gridCol w:w="1229"/>
      </w:tblGrid>
      <w:tr w:rsidR="00C87B30" w:rsidRPr="00F644BA" w14:paraId="309A26CB" w14:textId="77777777" w:rsidTr="00C87B30">
        <w:tc>
          <w:tcPr>
            <w:tcW w:w="1445" w:type="dxa"/>
          </w:tcPr>
          <w:p w14:paraId="4B0C4D62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384" w:type="dxa"/>
          </w:tcPr>
          <w:p w14:paraId="32017B53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Ventes de marchandises</w:t>
            </w:r>
          </w:p>
        </w:tc>
        <w:tc>
          <w:tcPr>
            <w:tcW w:w="3828" w:type="dxa"/>
          </w:tcPr>
          <w:p w14:paraId="7DE4F278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Prix de vente h.t. au résultat</w:t>
            </w:r>
          </w:p>
        </w:tc>
        <w:tc>
          <w:tcPr>
            <w:tcW w:w="1170" w:type="dxa"/>
          </w:tcPr>
          <w:p w14:paraId="5336E532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9" w:type="dxa"/>
          </w:tcPr>
          <w:p w14:paraId="7C0395E3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1'000.-</w:t>
            </w:r>
          </w:p>
        </w:tc>
      </w:tr>
      <w:tr w:rsidR="00C87B30" w:rsidRPr="00F644BA" w14:paraId="46566E13" w14:textId="77777777" w:rsidTr="00C87B30">
        <w:tc>
          <w:tcPr>
            <w:tcW w:w="1445" w:type="dxa"/>
          </w:tcPr>
          <w:p w14:paraId="24CF0101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384" w:type="dxa"/>
          </w:tcPr>
          <w:p w14:paraId="3466533D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3828" w:type="dxa"/>
          </w:tcPr>
          <w:p w14:paraId="549416C3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Tva sur le prix de départ</w:t>
            </w:r>
          </w:p>
        </w:tc>
        <w:tc>
          <w:tcPr>
            <w:tcW w:w="1170" w:type="dxa"/>
          </w:tcPr>
          <w:p w14:paraId="503A1B3E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9" w:type="dxa"/>
          </w:tcPr>
          <w:p w14:paraId="603402A5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77.-</w:t>
            </w:r>
          </w:p>
        </w:tc>
      </w:tr>
      <w:tr w:rsidR="00C87B30" w:rsidRPr="00F644BA" w14:paraId="2A4AA359" w14:textId="77777777" w:rsidTr="00C87B30">
        <w:tc>
          <w:tcPr>
            <w:tcW w:w="1445" w:type="dxa"/>
          </w:tcPr>
          <w:p w14:paraId="7CC9AB96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R+R accordées</w:t>
            </w:r>
          </w:p>
        </w:tc>
        <w:tc>
          <w:tcPr>
            <w:tcW w:w="1384" w:type="dxa"/>
          </w:tcPr>
          <w:p w14:paraId="5FC88DC7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3828" w:type="dxa"/>
          </w:tcPr>
          <w:p w14:paraId="2BF407E6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 xml:space="preserve">Rabais accordé, correspondant au 10% h.t. du prix de départ. </w:t>
            </w:r>
          </w:p>
        </w:tc>
        <w:tc>
          <w:tcPr>
            <w:tcW w:w="1170" w:type="dxa"/>
          </w:tcPr>
          <w:p w14:paraId="4BDFDF04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100.-</w:t>
            </w:r>
          </w:p>
        </w:tc>
        <w:tc>
          <w:tcPr>
            <w:tcW w:w="1229" w:type="dxa"/>
          </w:tcPr>
          <w:p w14:paraId="667B7BD6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C87B30" w:rsidRPr="00F644BA" w14:paraId="369A02DE" w14:textId="77777777" w:rsidTr="00C87B30">
        <w:tc>
          <w:tcPr>
            <w:tcW w:w="1445" w:type="dxa"/>
          </w:tcPr>
          <w:p w14:paraId="0C6968AC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1384" w:type="dxa"/>
          </w:tcPr>
          <w:p w14:paraId="42E15212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3828" w:type="dxa"/>
          </w:tcPr>
          <w:p w14:paraId="5916503C" w14:textId="77777777" w:rsidR="00F644BA" w:rsidRPr="00F644BA" w:rsidRDefault="00935D83" w:rsidP="00935D83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Correction</w:t>
            </w:r>
            <w:r w:rsidR="00F644BA" w:rsidRPr="00F644BA">
              <w:rPr>
                <w:rFonts w:ascii="Helvetica" w:hAnsi="Helvetica"/>
                <w:sz w:val="18"/>
                <w:szCs w:val="18"/>
                <w:lang w:val="fr-CH"/>
              </w:rPr>
              <w:t xml:space="preserve"> TVA, 10% de la tva de départ. </w:t>
            </w:r>
          </w:p>
        </w:tc>
        <w:tc>
          <w:tcPr>
            <w:tcW w:w="1170" w:type="dxa"/>
          </w:tcPr>
          <w:p w14:paraId="4810E384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7.70</w:t>
            </w:r>
          </w:p>
        </w:tc>
        <w:tc>
          <w:tcPr>
            <w:tcW w:w="1229" w:type="dxa"/>
          </w:tcPr>
          <w:p w14:paraId="4AF51100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C87B30" w:rsidRPr="00F644BA" w14:paraId="0CD39B0F" w14:textId="77777777" w:rsidTr="00C87B30">
        <w:tc>
          <w:tcPr>
            <w:tcW w:w="1445" w:type="dxa"/>
          </w:tcPr>
          <w:p w14:paraId="4D6CDEA2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1384" w:type="dxa"/>
          </w:tcPr>
          <w:p w14:paraId="64A5BA7A" w14:textId="77777777" w:rsidR="00F644BA" w:rsidRPr="00F644BA" w:rsidRDefault="00F644BA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3828" w:type="dxa"/>
          </w:tcPr>
          <w:p w14:paraId="44EFBB0E" w14:textId="77777777" w:rsidR="00F644BA" w:rsidRPr="00F644BA" w:rsidRDefault="00F644BA" w:rsidP="00C87B30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Paiement par le client d</w:t>
            </w:r>
            <w:r w:rsidR="00C87B30">
              <w:rPr>
                <w:rFonts w:ascii="Helvetica" w:hAnsi="Helvetica"/>
                <w:sz w:val="18"/>
                <w:szCs w:val="18"/>
                <w:lang w:val="fr-CH"/>
              </w:rPr>
              <w:t>u 90% du montant de départ, TVA de 69.30 comprise (77-7.7)</w:t>
            </w:r>
          </w:p>
        </w:tc>
        <w:tc>
          <w:tcPr>
            <w:tcW w:w="1170" w:type="dxa"/>
          </w:tcPr>
          <w:p w14:paraId="3BE7CEAB" w14:textId="77777777" w:rsidR="00F644BA" w:rsidRPr="00F644BA" w:rsidRDefault="00C87B30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969.30</w:t>
            </w:r>
          </w:p>
        </w:tc>
        <w:tc>
          <w:tcPr>
            <w:tcW w:w="1229" w:type="dxa"/>
          </w:tcPr>
          <w:p w14:paraId="46F05402" w14:textId="77777777" w:rsidR="00F644BA" w:rsidRPr="00F644BA" w:rsidRDefault="00F644BA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</w:tbl>
    <w:p w14:paraId="2CF0491F" w14:textId="77777777" w:rsidR="00D759C2" w:rsidRDefault="00D759C2" w:rsidP="00C87B30">
      <w:pPr>
        <w:pStyle w:val="Pardeliste"/>
        <w:spacing w:before="80" w:after="80"/>
        <w:ind w:left="0"/>
        <w:rPr>
          <w:rFonts w:ascii="Helvetica" w:hAnsi="Helvetica"/>
          <w:i/>
          <w:sz w:val="20"/>
          <w:szCs w:val="20"/>
          <w:u w:val="single"/>
          <w:lang w:val="fr-CH"/>
        </w:rPr>
      </w:pPr>
    </w:p>
    <w:p w14:paraId="1931E65B" w14:textId="77777777" w:rsidR="00C87B30" w:rsidRPr="00F644BA" w:rsidRDefault="00C87B30" w:rsidP="00C87B30">
      <w:pPr>
        <w:pStyle w:val="Pardeliste"/>
        <w:spacing w:before="80" w:after="80"/>
        <w:ind w:left="0"/>
        <w:rPr>
          <w:rFonts w:ascii="Helvetica" w:hAnsi="Helvetica"/>
          <w:i/>
          <w:sz w:val="20"/>
          <w:szCs w:val="20"/>
          <w:u w:val="single"/>
          <w:lang w:val="fr-CH"/>
        </w:rPr>
      </w:pPr>
      <w:r>
        <w:rPr>
          <w:rFonts w:ascii="Helvetica" w:hAnsi="Helvetica"/>
          <w:i/>
          <w:sz w:val="20"/>
          <w:szCs w:val="20"/>
          <w:u w:val="single"/>
          <w:lang w:val="fr-CH"/>
        </w:rPr>
        <w:t xml:space="preserve">En cas de rabais au moment du paiement (version </w:t>
      </w:r>
      <w:r>
        <w:rPr>
          <w:rFonts w:ascii="Helvetica" w:hAnsi="Helvetica"/>
          <w:i/>
          <w:sz w:val="20"/>
          <w:szCs w:val="20"/>
          <w:u w:val="single"/>
          <w:lang w:val="fr-CH"/>
        </w:rPr>
        <w:t>courte</w:t>
      </w:r>
      <w:r>
        <w:rPr>
          <w:rFonts w:ascii="Helvetica" w:hAnsi="Helvetica"/>
          <w:i/>
          <w:sz w:val="20"/>
          <w:szCs w:val="20"/>
          <w:u w:val="single"/>
          <w:lang w:val="fr-CH"/>
        </w:rPr>
        <w:t>)</w:t>
      </w:r>
    </w:p>
    <w:p w14:paraId="2A5EFE76" w14:textId="77777777" w:rsidR="00C87B30" w:rsidRDefault="00C87B30" w:rsidP="00C87B30">
      <w:pPr>
        <w:pStyle w:val="Pardeliste"/>
        <w:numPr>
          <w:ilvl w:val="0"/>
          <w:numId w:val="2"/>
        </w:numPr>
        <w:spacing w:before="80" w:after="80"/>
        <w:ind w:left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Vente et paiement immédiat du client, pour CHF 1'077.- (tva à 7.7%) comprise. Nous accordons un rabais de 10% au client.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5"/>
        <w:gridCol w:w="1384"/>
        <w:gridCol w:w="3827"/>
        <w:gridCol w:w="1170"/>
        <w:gridCol w:w="1229"/>
      </w:tblGrid>
      <w:tr w:rsidR="00C87B30" w:rsidRPr="00F644BA" w14:paraId="29FF5F11" w14:textId="77777777" w:rsidTr="0049561D">
        <w:tc>
          <w:tcPr>
            <w:tcW w:w="1445" w:type="dxa"/>
          </w:tcPr>
          <w:p w14:paraId="1954C0B3" w14:textId="77777777" w:rsidR="00C87B30" w:rsidRPr="00F644BA" w:rsidRDefault="00C87B30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384" w:type="dxa"/>
          </w:tcPr>
          <w:p w14:paraId="63713F9C" w14:textId="77777777" w:rsidR="00C87B30" w:rsidRPr="00F644BA" w:rsidRDefault="00C87B30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Ventes de marchandises</w:t>
            </w:r>
          </w:p>
        </w:tc>
        <w:tc>
          <w:tcPr>
            <w:tcW w:w="3828" w:type="dxa"/>
          </w:tcPr>
          <w:p w14:paraId="0AA22070" w14:textId="77777777" w:rsidR="00C87B30" w:rsidRPr="00F644BA" w:rsidRDefault="00C87B30" w:rsidP="00935D83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Par rapport à l’exemple numéro 4, comme le paiement a lieu tout de suite, au lieu de mettre deux comptes de tva, on peut directe</w:t>
            </w:r>
            <w:r w:rsidR="00935D83">
              <w:rPr>
                <w:rFonts w:ascii="Helvetica" w:hAnsi="Helvetica"/>
                <w:sz w:val="18"/>
                <w:szCs w:val="18"/>
                <w:lang w:val="fr-CH"/>
              </w:rPr>
              <w:t>ment calculer la différence.</w:t>
            </w:r>
          </w:p>
        </w:tc>
        <w:tc>
          <w:tcPr>
            <w:tcW w:w="1170" w:type="dxa"/>
          </w:tcPr>
          <w:p w14:paraId="08C31739" w14:textId="77777777" w:rsidR="00C87B30" w:rsidRPr="00F644BA" w:rsidRDefault="00C87B30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9" w:type="dxa"/>
          </w:tcPr>
          <w:p w14:paraId="3F5E9177" w14:textId="77777777" w:rsidR="00C87B30" w:rsidRPr="00F644BA" w:rsidRDefault="00C87B30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1'000.-</w:t>
            </w:r>
          </w:p>
        </w:tc>
      </w:tr>
      <w:tr w:rsidR="00C87B30" w:rsidRPr="00F644BA" w14:paraId="2929AC55" w14:textId="77777777" w:rsidTr="0049561D">
        <w:tc>
          <w:tcPr>
            <w:tcW w:w="1445" w:type="dxa"/>
          </w:tcPr>
          <w:p w14:paraId="44EEEB0A" w14:textId="77777777" w:rsidR="00C87B30" w:rsidRPr="00F644BA" w:rsidRDefault="00C87B30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R+R accordées</w:t>
            </w:r>
          </w:p>
        </w:tc>
        <w:tc>
          <w:tcPr>
            <w:tcW w:w="1384" w:type="dxa"/>
          </w:tcPr>
          <w:p w14:paraId="1CBBACA3" w14:textId="77777777" w:rsidR="00C87B30" w:rsidRPr="00F644BA" w:rsidRDefault="00C87B30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3828" w:type="dxa"/>
          </w:tcPr>
          <w:p w14:paraId="66DAA00F" w14:textId="77777777" w:rsidR="00C87B30" w:rsidRPr="00F644BA" w:rsidRDefault="00C87B30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 xml:space="preserve">Rabais accordé, correspondant au 10% h.t. du prix de départ. </w:t>
            </w:r>
          </w:p>
        </w:tc>
        <w:tc>
          <w:tcPr>
            <w:tcW w:w="1170" w:type="dxa"/>
          </w:tcPr>
          <w:p w14:paraId="6C3B5E27" w14:textId="77777777" w:rsidR="00C87B30" w:rsidRPr="00F644BA" w:rsidRDefault="00C87B30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100.-</w:t>
            </w:r>
          </w:p>
        </w:tc>
        <w:tc>
          <w:tcPr>
            <w:tcW w:w="1229" w:type="dxa"/>
          </w:tcPr>
          <w:p w14:paraId="3C97DDED" w14:textId="77777777" w:rsidR="00C87B30" w:rsidRPr="00F644BA" w:rsidRDefault="00C87B30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C87B30" w:rsidRPr="00F644BA" w14:paraId="211040AD" w14:textId="77777777" w:rsidTr="0049561D">
        <w:tc>
          <w:tcPr>
            <w:tcW w:w="1445" w:type="dxa"/>
          </w:tcPr>
          <w:p w14:paraId="3EC50D8C" w14:textId="77777777" w:rsidR="00C87B30" w:rsidRPr="00F644BA" w:rsidRDefault="00C87B30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384" w:type="dxa"/>
          </w:tcPr>
          <w:p w14:paraId="28A59771" w14:textId="77777777" w:rsidR="00C87B30" w:rsidRPr="00F644BA" w:rsidRDefault="00C87B30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F644BA"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3828" w:type="dxa"/>
          </w:tcPr>
          <w:p w14:paraId="73AF8CE2" w14:textId="77777777" w:rsidR="00C87B30" w:rsidRPr="00F644BA" w:rsidRDefault="00C87B30" w:rsidP="00C87B30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sur 900.- HT (prix final) x 7.7%</w:t>
            </w:r>
          </w:p>
        </w:tc>
        <w:tc>
          <w:tcPr>
            <w:tcW w:w="1170" w:type="dxa"/>
          </w:tcPr>
          <w:p w14:paraId="30BCBB34" w14:textId="77777777" w:rsidR="00C87B30" w:rsidRPr="00F644BA" w:rsidRDefault="00C87B30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29" w:type="dxa"/>
          </w:tcPr>
          <w:p w14:paraId="53669288" w14:textId="77777777" w:rsidR="00C87B30" w:rsidRPr="00F644BA" w:rsidRDefault="00C87B30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69.30</w:t>
            </w:r>
          </w:p>
        </w:tc>
      </w:tr>
      <w:tr w:rsidR="00C87B30" w:rsidRPr="00F644BA" w14:paraId="66BF7BBC" w14:textId="77777777" w:rsidTr="0049561D">
        <w:tc>
          <w:tcPr>
            <w:tcW w:w="1445" w:type="dxa"/>
          </w:tcPr>
          <w:p w14:paraId="078DFB74" w14:textId="77777777" w:rsidR="00C87B30" w:rsidRPr="00F644BA" w:rsidRDefault="00C87B30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1384" w:type="dxa"/>
          </w:tcPr>
          <w:p w14:paraId="6CF43301" w14:textId="77777777" w:rsidR="00C87B30" w:rsidRPr="00F644BA" w:rsidRDefault="00C87B30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3828" w:type="dxa"/>
          </w:tcPr>
          <w:p w14:paraId="6F55B176" w14:textId="77777777" w:rsidR="00C87B30" w:rsidRPr="00F644BA" w:rsidRDefault="00C87B30" w:rsidP="0049561D">
            <w:pPr>
              <w:spacing w:before="80" w:after="8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Paiement par le client du 90% du montant de départ, tva comprise. </w:t>
            </w:r>
          </w:p>
        </w:tc>
        <w:tc>
          <w:tcPr>
            <w:tcW w:w="1170" w:type="dxa"/>
          </w:tcPr>
          <w:p w14:paraId="4585DEB3" w14:textId="77777777" w:rsidR="00C87B30" w:rsidRPr="00F644BA" w:rsidRDefault="00C87B30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969.30</w:t>
            </w:r>
          </w:p>
        </w:tc>
        <w:tc>
          <w:tcPr>
            <w:tcW w:w="1229" w:type="dxa"/>
          </w:tcPr>
          <w:p w14:paraId="3BBD42FB" w14:textId="77777777" w:rsidR="00C87B30" w:rsidRPr="00F644BA" w:rsidRDefault="00C87B30" w:rsidP="00C87B30">
            <w:pPr>
              <w:spacing w:before="80" w:after="80"/>
              <w:jc w:val="right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</w:tbl>
    <w:p w14:paraId="5AFAD25B" w14:textId="77777777" w:rsidR="00F644BA" w:rsidRDefault="00F644BA" w:rsidP="00F644BA">
      <w:pPr>
        <w:pStyle w:val="Pardeliste"/>
        <w:spacing w:before="80" w:after="80"/>
        <w:ind w:left="0"/>
        <w:rPr>
          <w:rFonts w:ascii="Helvetica" w:hAnsi="Helvetica"/>
          <w:sz w:val="20"/>
          <w:szCs w:val="20"/>
          <w:lang w:val="fr-CH"/>
        </w:rPr>
      </w:pPr>
    </w:p>
    <w:p w14:paraId="6364DEF3" w14:textId="77777777" w:rsidR="00C87B30" w:rsidRDefault="00C87B30" w:rsidP="00F644BA">
      <w:pPr>
        <w:pStyle w:val="Pardeliste"/>
        <w:spacing w:before="80" w:after="80"/>
        <w:ind w:left="0"/>
        <w:rPr>
          <w:rFonts w:ascii="Helvetica" w:hAnsi="Helvetica"/>
          <w:b/>
          <w:sz w:val="20"/>
          <w:szCs w:val="20"/>
          <w:u w:val="single"/>
          <w:lang w:val="fr-CH"/>
        </w:rPr>
      </w:pPr>
      <w:r>
        <w:rPr>
          <w:rFonts w:ascii="Helvetica" w:hAnsi="Helvetica"/>
          <w:b/>
          <w:sz w:val="20"/>
          <w:szCs w:val="20"/>
          <w:u w:val="single"/>
          <w:lang w:val="fr-CH"/>
        </w:rPr>
        <w:t>Exercice</w:t>
      </w:r>
    </w:p>
    <w:p w14:paraId="2FC9EDB7" w14:textId="77777777" w:rsidR="00C87B30" w:rsidRDefault="00C87B30" w:rsidP="00F644BA">
      <w:pPr>
        <w:pStyle w:val="Pardeliste"/>
        <w:spacing w:before="80" w:after="80"/>
        <w:ind w:left="0"/>
        <w:rPr>
          <w:rFonts w:ascii="Helvetica" w:hAnsi="Helvetica"/>
          <w:b/>
          <w:sz w:val="20"/>
          <w:szCs w:val="20"/>
          <w:u w:val="single"/>
          <w:lang w:val="fr-CH"/>
        </w:rPr>
      </w:pPr>
    </w:p>
    <w:p w14:paraId="70B14C5C" w14:textId="77777777" w:rsidR="00C87B30" w:rsidRDefault="00C87B30" w:rsidP="00F644BA">
      <w:pPr>
        <w:pStyle w:val="Pardeliste"/>
        <w:spacing w:before="80" w:after="80"/>
        <w:ind w:left="0"/>
        <w:rPr>
          <w:rFonts w:ascii="Helvetica" w:hAnsi="Helvetica"/>
          <w:i/>
          <w:sz w:val="20"/>
          <w:szCs w:val="20"/>
          <w:lang w:val="fr-CH"/>
        </w:rPr>
      </w:pPr>
      <w:r>
        <w:rPr>
          <w:rFonts w:ascii="Helvetica" w:hAnsi="Helvetica"/>
          <w:i/>
          <w:sz w:val="20"/>
          <w:szCs w:val="20"/>
          <w:lang w:val="fr-CH"/>
        </w:rPr>
        <w:t xml:space="preserve">Journaliser les écritures suivantes, en utilisant les comptes les plus précis possibles. </w:t>
      </w:r>
    </w:p>
    <w:p w14:paraId="5CCB5F2E" w14:textId="77777777" w:rsidR="00C87B30" w:rsidRDefault="00C87B30" w:rsidP="00F644BA">
      <w:pPr>
        <w:pStyle w:val="Pardeliste"/>
        <w:spacing w:before="80" w:after="80"/>
        <w:ind w:left="0"/>
        <w:rPr>
          <w:rFonts w:ascii="Helvetica" w:hAnsi="Helvetica"/>
          <w:sz w:val="20"/>
          <w:szCs w:val="20"/>
          <w:lang w:val="fr-CH"/>
        </w:rPr>
      </w:pPr>
    </w:p>
    <w:p w14:paraId="010F47FF" w14:textId="77777777" w:rsidR="00C87B30" w:rsidRDefault="00C87B30" w:rsidP="00C87B30">
      <w:pPr>
        <w:pStyle w:val="Pardeliste"/>
        <w:numPr>
          <w:ilvl w:val="0"/>
          <w:numId w:val="3"/>
        </w:numPr>
        <w:spacing w:before="80" w:after="80"/>
        <w:ind w:left="0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achetons de la marchandise à crédit pour CHF 800.-, tva non comprise (7.7%)</w:t>
      </w:r>
    </w:p>
    <w:p w14:paraId="4249C4C6" w14:textId="7FE6E2F2" w:rsidR="00C87B30" w:rsidRDefault="00C87B30" w:rsidP="00C87B30">
      <w:pPr>
        <w:pStyle w:val="Pardeliste"/>
        <w:numPr>
          <w:ilvl w:val="0"/>
          <w:numId w:val="3"/>
        </w:numPr>
        <w:spacing w:before="80" w:after="80"/>
        <w:ind w:left="0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payons</w:t>
      </w:r>
      <w:r w:rsidR="00600423">
        <w:rPr>
          <w:rFonts w:ascii="Helvetica" w:hAnsi="Helvetica"/>
          <w:sz w:val="20"/>
          <w:szCs w:val="20"/>
          <w:lang w:val="fr-CH"/>
        </w:rPr>
        <w:t xml:space="preserve"> par virement bancaire</w:t>
      </w:r>
      <w:r>
        <w:rPr>
          <w:rFonts w:ascii="Helvetica" w:hAnsi="Helvetica"/>
          <w:sz w:val="20"/>
          <w:szCs w:val="20"/>
          <w:lang w:val="fr-CH"/>
        </w:rPr>
        <w:t xml:space="preserve"> une facture de marchandise de CHF 1'800.-, tva non comprise. Le montant facturé était de CHF 2'000.-, tva à 7.7% non comprise et la différence représente un escompte dont nous avons </w:t>
      </w:r>
      <w:r w:rsidR="00600423">
        <w:rPr>
          <w:rFonts w:ascii="Helvetica" w:hAnsi="Helvetica"/>
          <w:sz w:val="20"/>
          <w:szCs w:val="20"/>
          <w:lang w:val="fr-CH"/>
        </w:rPr>
        <w:t>bénéficié</w:t>
      </w:r>
      <w:r>
        <w:rPr>
          <w:rFonts w:ascii="Helvetica" w:hAnsi="Helvetica"/>
          <w:sz w:val="20"/>
          <w:szCs w:val="20"/>
          <w:lang w:val="fr-CH"/>
        </w:rPr>
        <w:t xml:space="preserve">. </w:t>
      </w:r>
      <w:bookmarkStart w:id="0" w:name="_GoBack"/>
      <w:bookmarkEnd w:id="0"/>
    </w:p>
    <w:p w14:paraId="230EB02E" w14:textId="2104FDBF" w:rsidR="00D759C2" w:rsidRDefault="00D759C2" w:rsidP="00C87B30">
      <w:pPr>
        <w:pStyle w:val="Pardeliste"/>
        <w:numPr>
          <w:ilvl w:val="0"/>
          <w:numId w:val="3"/>
        </w:numPr>
        <w:spacing w:before="80" w:after="80"/>
        <w:ind w:left="0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une facture de marchandise non comptabilisée pour CHF 450.- (prix catalogue, </w:t>
      </w:r>
      <w:proofErr w:type="spellStart"/>
      <w:r>
        <w:rPr>
          <w:rFonts w:ascii="Helvetica" w:hAnsi="Helvetica"/>
          <w:sz w:val="20"/>
          <w:szCs w:val="20"/>
          <w:lang w:val="fr-CH"/>
        </w:rPr>
        <w:t>ht</w:t>
      </w:r>
      <w:proofErr w:type="spellEnd"/>
      <w:r>
        <w:rPr>
          <w:rFonts w:ascii="Helvetica" w:hAnsi="Helvetica"/>
          <w:sz w:val="20"/>
          <w:szCs w:val="20"/>
          <w:lang w:val="fr-CH"/>
        </w:rPr>
        <w:t>, tva à 7.7%). Nous bénéficions d’</w:t>
      </w:r>
      <w:r w:rsidR="005F531F">
        <w:rPr>
          <w:rFonts w:ascii="Helvetica" w:hAnsi="Helvetica"/>
          <w:sz w:val="20"/>
          <w:szCs w:val="20"/>
          <w:lang w:val="fr-CH"/>
        </w:rPr>
        <w:t xml:space="preserve">un escompte de 5% pour paiement en liquide. </w:t>
      </w:r>
    </w:p>
    <w:p w14:paraId="0589A843" w14:textId="77777777" w:rsidR="00C87B30" w:rsidRDefault="00C87B30" w:rsidP="00C87B30">
      <w:pPr>
        <w:pStyle w:val="Pardeliste"/>
        <w:numPr>
          <w:ilvl w:val="0"/>
          <w:numId w:val="3"/>
        </w:numPr>
        <w:spacing w:before="80" w:after="80"/>
        <w:ind w:left="0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vendons en espèces de la marchandise à un client de passage. Il nous règle CHF </w:t>
      </w:r>
      <w:r w:rsidR="00D759C2">
        <w:rPr>
          <w:rFonts w:ascii="Helvetica" w:hAnsi="Helvetica"/>
          <w:sz w:val="20"/>
          <w:szCs w:val="20"/>
          <w:lang w:val="fr-CH"/>
        </w:rPr>
        <w:t xml:space="preserve">861.60. </w:t>
      </w:r>
      <w:proofErr w:type="gramStart"/>
      <w:r w:rsidR="00D759C2">
        <w:rPr>
          <w:rFonts w:ascii="Helvetica" w:hAnsi="Helvetica"/>
          <w:sz w:val="20"/>
          <w:szCs w:val="20"/>
          <w:lang w:val="fr-CH"/>
        </w:rPr>
        <w:t>tva</w:t>
      </w:r>
      <w:proofErr w:type="gramEnd"/>
      <w:r w:rsidR="00D759C2">
        <w:rPr>
          <w:rFonts w:ascii="Helvetica" w:hAnsi="Helvetica"/>
          <w:sz w:val="20"/>
          <w:szCs w:val="20"/>
          <w:lang w:val="fr-CH"/>
        </w:rPr>
        <w:t xml:space="preserve"> comprise à 7.7%. Comme nous aimons séduire de nouveaux clients nous lui avons accordé un rabais de 20%. </w:t>
      </w:r>
    </w:p>
    <w:p w14:paraId="0D08B3C3" w14:textId="29A82073" w:rsidR="00D759C2" w:rsidRDefault="00D759C2" w:rsidP="00C87B30">
      <w:pPr>
        <w:pStyle w:val="Pardeliste"/>
        <w:numPr>
          <w:ilvl w:val="0"/>
          <w:numId w:val="3"/>
        </w:numPr>
        <w:spacing w:before="80" w:after="80"/>
        <w:ind w:left="0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importons de la marchandise d’Allemagne pour EUR 2'000.- au taux de</w:t>
      </w:r>
      <w:r w:rsidR="005F531F">
        <w:rPr>
          <w:rFonts w:ascii="Helvetica" w:hAnsi="Helvetica"/>
          <w:sz w:val="20"/>
          <w:szCs w:val="20"/>
          <w:lang w:val="fr-CH"/>
        </w:rPr>
        <w:t xml:space="preserve"> 1.20. Nous payerons plus tard par virement postal. </w:t>
      </w:r>
    </w:p>
    <w:p w14:paraId="21E4F3C4" w14:textId="4FDD4FEB" w:rsidR="00D759C2" w:rsidRDefault="00D759C2" w:rsidP="00C87B30">
      <w:pPr>
        <w:pStyle w:val="Pardeliste"/>
        <w:numPr>
          <w:ilvl w:val="0"/>
          <w:numId w:val="3"/>
        </w:numPr>
        <w:spacing w:before="80" w:after="80"/>
        <w:ind w:left="0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recevons et payons immédiatement</w:t>
      </w:r>
      <w:r w:rsidR="005F531F">
        <w:rPr>
          <w:rFonts w:ascii="Helvetica" w:hAnsi="Helvetica"/>
          <w:sz w:val="20"/>
          <w:szCs w:val="20"/>
          <w:lang w:val="fr-CH"/>
        </w:rPr>
        <w:t xml:space="preserve"> en espèces</w:t>
      </w:r>
      <w:r>
        <w:rPr>
          <w:rFonts w:ascii="Helvetica" w:hAnsi="Helvetica"/>
          <w:sz w:val="20"/>
          <w:szCs w:val="20"/>
          <w:lang w:val="fr-CH"/>
        </w:rPr>
        <w:t xml:space="preserve"> la facture de la douane pour la TVA (voir n°5). Le taux de change de la douane est de 1.22, et la tva de 7.7%. </w:t>
      </w:r>
    </w:p>
    <w:p w14:paraId="67687B52" w14:textId="5F68BB10" w:rsidR="00D759C2" w:rsidRDefault="00D759C2" w:rsidP="00C87B30">
      <w:pPr>
        <w:pStyle w:val="Pardeliste"/>
        <w:numPr>
          <w:ilvl w:val="0"/>
          <w:numId w:val="3"/>
        </w:numPr>
        <w:spacing w:before="80" w:after="80"/>
        <w:ind w:left="0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</w:t>
      </w:r>
      <w:r w:rsidR="005F531F">
        <w:rPr>
          <w:rFonts w:ascii="Helvetica" w:hAnsi="Helvetica"/>
          <w:sz w:val="20"/>
          <w:szCs w:val="20"/>
          <w:lang w:val="fr-CH"/>
        </w:rPr>
        <w:t xml:space="preserve">par virement postal </w:t>
      </w:r>
      <w:r>
        <w:rPr>
          <w:rFonts w:ascii="Helvetica" w:hAnsi="Helvetica"/>
          <w:sz w:val="20"/>
          <w:szCs w:val="20"/>
          <w:lang w:val="fr-CH"/>
        </w:rPr>
        <w:t xml:space="preserve">la marchandise achetée (n° 5) avec un escompte de 2%, le taux de change est aujourd’hui de 1.18. </w:t>
      </w:r>
    </w:p>
    <w:p w14:paraId="2E4FDFD1" w14:textId="64761FDA" w:rsidR="00D759C2" w:rsidRDefault="004D6B42" w:rsidP="00C87B30">
      <w:pPr>
        <w:pStyle w:val="Pardeliste"/>
        <w:numPr>
          <w:ilvl w:val="0"/>
          <w:numId w:val="3"/>
        </w:numPr>
        <w:spacing w:before="80" w:after="80"/>
        <w:ind w:left="0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</w:t>
      </w:r>
      <w:r w:rsidR="000A020F">
        <w:rPr>
          <w:rFonts w:ascii="Helvetica" w:hAnsi="Helvetica"/>
          <w:sz w:val="20"/>
          <w:szCs w:val="20"/>
          <w:lang w:val="fr-CH"/>
        </w:rPr>
        <w:t>payons</w:t>
      </w:r>
      <w:r>
        <w:rPr>
          <w:rFonts w:ascii="Helvetica" w:hAnsi="Helvetica"/>
          <w:sz w:val="20"/>
          <w:szCs w:val="20"/>
          <w:lang w:val="fr-CH"/>
        </w:rPr>
        <w:t xml:space="preserve"> de la marchandise</w:t>
      </w:r>
      <w:r w:rsidR="000A020F">
        <w:rPr>
          <w:rFonts w:ascii="Helvetica" w:hAnsi="Helvetica"/>
          <w:sz w:val="20"/>
          <w:szCs w:val="20"/>
          <w:lang w:val="fr-CH"/>
        </w:rPr>
        <w:t xml:space="preserve"> en espèces</w:t>
      </w:r>
      <w:r>
        <w:rPr>
          <w:rFonts w:ascii="Helvetica" w:hAnsi="Helvetica"/>
          <w:sz w:val="20"/>
          <w:szCs w:val="20"/>
          <w:lang w:val="fr-CH"/>
        </w:rPr>
        <w:t xml:space="preserve"> CHF </w:t>
      </w:r>
      <w:r w:rsidR="00935D83">
        <w:rPr>
          <w:rFonts w:ascii="Helvetica" w:hAnsi="Helvetica"/>
          <w:sz w:val="20"/>
          <w:szCs w:val="20"/>
          <w:lang w:val="fr-CH"/>
        </w:rPr>
        <w:t xml:space="preserve">2'770.05, tva comprise. </w:t>
      </w:r>
      <w:r w:rsidR="000A020F">
        <w:rPr>
          <w:rFonts w:ascii="Helvetica" w:hAnsi="Helvetica"/>
          <w:sz w:val="20"/>
          <w:szCs w:val="20"/>
          <w:lang w:val="fr-CH"/>
        </w:rPr>
        <w:t>C’est le prix après avoir bénéficié</w:t>
      </w:r>
      <w:r w:rsidR="00935D83">
        <w:rPr>
          <w:rFonts w:ascii="Helvetica" w:hAnsi="Helvetica"/>
          <w:sz w:val="20"/>
          <w:szCs w:val="20"/>
          <w:lang w:val="fr-CH"/>
        </w:rPr>
        <w:t xml:space="preserve"> d’un rabais immédiat de 20% (la tva au taux de 7.7%). </w:t>
      </w:r>
      <w:r w:rsidR="000A020F">
        <w:rPr>
          <w:rFonts w:ascii="Helvetica" w:hAnsi="Helvetica"/>
          <w:sz w:val="20"/>
          <w:szCs w:val="20"/>
          <w:lang w:val="fr-CH"/>
        </w:rPr>
        <w:t xml:space="preserve">Aucune écriture n’était comptabilisée. </w:t>
      </w:r>
    </w:p>
    <w:p w14:paraId="494A2566" w14:textId="187ED910" w:rsidR="00935D83" w:rsidRDefault="005F531F" w:rsidP="00C87B30">
      <w:pPr>
        <w:pStyle w:val="Pardeliste"/>
        <w:numPr>
          <w:ilvl w:val="0"/>
          <w:numId w:val="3"/>
        </w:numPr>
        <w:spacing w:before="80" w:after="80"/>
        <w:ind w:left="0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Un client paie une facture comptabilisée de CHF 4'000.- </w:t>
      </w:r>
      <w:proofErr w:type="spellStart"/>
      <w:r>
        <w:rPr>
          <w:rFonts w:ascii="Helvetica" w:hAnsi="Helvetica"/>
          <w:sz w:val="20"/>
          <w:szCs w:val="20"/>
          <w:lang w:val="fr-CH"/>
        </w:rPr>
        <w:t>ht</w:t>
      </w:r>
      <w:proofErr w:type="spellEnd"/>
      <w:r>
        <w:rPr>
          <w:rFonts w:ascii="Helvetica" w:hAnsi="Helvetica"/>
          <w:sz w:val="20"/>
          <w:szCs w:val="20"/>
          <w:lang w:val="fr-CH"/>
        </w:rPr>
        <w:t xml:space="preserve"> (tva à 2.5%), en bénéficiant d’un escompte de </w:t>
      </w:r>
      <w:r w:rsidR="00DF7A24">
        <w:rPr>
          <w:rFonts w:ascii="Helvetica" w:hAnsi="Helvetica"/>
          <w:sz w:val="20"/>
          <w:szCs w:val="20"/>
          <w:lang w:val="fr-CH"/>
        </w:rPr>
        <w:t>4</w:t>
      </w:r>
      <w:r>
        <w:rPr>
          <w:rFonts w:ascii="Helvetica" w:hAnsi="Helvetica"/>
          <w:sz w:val="20"/>
          <w:szCs w:val="20"/>
          <w:lang w:val="fr-CH"/>
        </w:rPr>
        <w:t xml:space="preserve">%, par virement bancaire. </w:t>
      </w:r>
    </w:p>
    <w:p w14:paraId="3C89970B" w14:textId="05A34DA0" w:rsidR="00C87B30" w:rsidRPr="005F531F" w:rsidRDefault="00DF7A24" w:rsidP="00F644BA">
      <w:pPr>
        <w:pStyle w:val="Pardeliste"/>
        <w:numPr>
          <w:ilvl w:val="0"/>
          <w:numId w:val="3"/>
        </w:numPr>
        <w:spacing w:before="80" w:after="80"/>
        <w:ind w:left="0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Un client qui </w:t>
      </w:r>
      <w:r w:rsidR="005F531F">
        <w:rPr>
          <w:rFonts w:ascii="Helvetica" w:hAnsi="Helvetica"/>
          <w:sz w:val="20"/>
          <w:szCs w:val="20"/>
          <w:lang w:val="fr-CH"/>
        </w:rPr>
        <w:t xml:space="preserve">nous devait 1'507.80 fait faillite, sa facture (tva comprise à 7.7%) est perdue. </w:t>
      </w:r>
    </w:p>
    <w:sectPr w:rsidR="00C87B30" w:rsidRPr="005F531F" w:rsidSect="003D745B">
      <w:headerReference w:type="default" r:id="rId7"/>
      <w:footerReference w:type="default" r:id="rId8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E465A" w14:textId="77777777" w:rsidR="00756279" w:rsidRDefault="00756279" w:rsidP="00C87B30">
      <w:r>
        <w:separator/>
      </w:r>
    </w:p>
  </w:endnote>
  <w:endnote w:type="continuationSeparator" w:id="0">
    <w:p w14:paraId="6E4677A8" w14:textId="77777777" w:rsidR="00756279" w:rsidRDefault="00756279" w:rsidP="00C8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A5ABB" w14:textId="77777777" w:rsidR="00C87B30" w:rsidRPr="00C87B30" w:rsidRDefault="00C87B30">
    <w:pPr>
      <w:pStyle w:val="Pieddepage"/>
      <w:rPr>
        <w:rFonts w:ascii="Helvetica" w:hAnsi="Helvetica"/>
        <w:sz w:val="20"/>
        <w:szCs w:val="20"/>
        <w:lang w:val="fr-CH"/>
      </w:rPr>
    </w:pPr>
    <w:r w:rsidRPr="00C87B30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B0BE7" w14:textId="77777777" w:rsidR="00756279" w:rsidRDefault="00756279" w:rsidP="00C87B30">
      <w:r>
        <w:separator/>
      </w:r>
    </w:p>
  </w:footnote>
  <w:footnote w:type="continuationSeparator" w:id="0">
    <w:p w14:paraId="610721C3" w14:textId="77777777" w:rsidR="00756279" w:rsidRDefault="00756279" w:rsidP="00C87B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F120" w14:textId="77777777" w:rsidR="00C87B30" w:rsidRPr="00C87B30" w:rsidRDefault="00C87B30" w:rsidP="00C87B30">
    <w:pPr>
      <w:pStyle w:val="En-tte"/>
      <w:jc w:val="right"/>
      <w:rPr>
        <w:lang w:val="fr-CH"/>
      </w:rPr>
    </w:pPr>
    <w:r>
      <w:rPr>
        <w:lang w:val="fr-CH"/>
      </w:rPr>
      <w:t>RABT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7BD"/>
    <w:multiLevelType w:val="hybridMultilevel"/>
    <w:tmpl w:val="76EA701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974CD2"/>
    <w:multiLevelType w:val="hybridMultilevel"/>
    <w:tmpl w:val="76EA701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FB56DB"/>
    <w:multiLevelType w:val="hybridMultilevel"/>
    <w:tmpl w:val="AA24A66A"/>
    <w:lvl w:ilvl="0" w:tplc="808E5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BA"/>
    <w:rsid w:val="00081F62"/>
    <w:rsid w:val="000A020F"/>
    <w:rsid w:val="00197A0B"/>
    <w:rsid w:val="003C33F6"/>
    <w:rsid w:val="003D745B"/>
    <w:rsid w:val="004D6B42"/>
    <w:rsid w:val="005F531F"/>
    <w:rsid w:val="00600423"/>
    <w:rsid w:val="00756279"/>
    <w:rsid w:val="00935D83"/>
    <w:rsid w:val="00BF1308"/>
    <w:rsid w:val="00C87B30"/>
    <w:rsid w:val="00D759C2"/>
    <w:rsid w:val="00DF7A24"/>
    <w:rsid w:val="00F6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834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644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F64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87B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7B30"/>
  </w:style>
  <w:style w:type="paragraph" w:styleId="Pieddepage">
    <w:name w:val="footer"/>
    <w:basedOn w:val="Normal"/>
    <w:link w:val="PieddepageCar"/>
    <w:uiPriority w:val="99"/>
    <w:unhideWhenUsed/>
    <w:rsid w:val="00C87B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642</Words>
  <Characters>3537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</cp:revision>
  <cp:lastPrinted>2018-01-19T07:52:00Z</cp:lastPrinted>
  <dcterms:created xsi:type="dcterms:W3CDTF">2018-01-19T06:44:00Z</dcterms:created>
  <dcterms:modified xsi:type="dcterms:W3CDTF">2018-01-19T07:52:00Z</dcterms:modified>
</cp:coreProperties>
</file>