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E87CF" w14:textId="4B79923A" w:rsidR="00F21450" w:rsidRPr="00D45646" w:rsidRDefault="00F21450" w:rsidP="00D026FD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rFonts w:ascii="Helvetica" w:hAnsi="Helvetica"/>
          <w:sz w:val="22"/>
          <w:szCs w:val="22"/>
        </w:rPr>
      </w:pPr>
      <w:r w:rsidRPr="00D45646">
        <w:rPr>
          <w:rFonts w:ascii="Helvetica" w:hAnsi="Helvetica"/>
          <w:sz w:val="22"/>
          <w:szCs w:val="22"/>
        </w:rPr>
        <w:t>Quelques éléments à connaître</w:t>
      </w:r>
      <w:r w:rsidR="0001587D" w:rsidRPr="00D45646">
        <w:rPr>
          <w:rFonts w:ascii="Helvetica" w:hAnsi="Helvetica"/>
          <w:sz w:val="22"/>
          <w:szCs w:val="22"/>
        </w:rPr>
        <w:t xml:space="preserve"> pour </w:t>
      </w:r>
      <w:r w:rsidRPr="00D45646">
        <w:rPr>
          <w:rFonts w:ascii="Helvetica" w:hAnsi="Helvetica"/>
          <w:sz w:val="22"/>
          <w:szCs w:val="22"/>
        </w:rPr>
        <w:t>aborder</w:t>
      </w:r>
      <w:r w:rsidR="0001587D" w:rsidRPr="00D45646">
        <w:rPr>
          <w:rFonts w:ascii="Helvetica" w:hAnsi="Helvetica"/>
          <w:sz w:val="22"/>
          <w:szCs w:val="22"/>
        </w:rPr>
        <w:br/>
      </w:r>
      <w:r w:rsidR="00E13552" w:rsidRPr="00D45646">
        <w:rPr>
          <w:rFonts w:ascii="Helvetica" w:hAnsi="Helvetica"/>
          <w:sz w:val="22"/>
          <w:szCs w:val="22"/>
        </w:rPr>
        <w:t>sereinement</w:t>
      </w:r>
      <w:r w:rsidR="0001587D" w:rsidRPr="00D45646">
        <w:rPr>
          <w:rFonts w:ascii="Helvetica" w:hAnsi="Helvetica"/>
          <w:sz w:val="22"/>
          <w:szCs w:val="22"/>
        </w:rPr>
        <w:t xml:space="preserve"> </w:t>
      </w:r>
      <w:r w:rsidRPr="00D45646">
        <w:rPr>
          <w:rFonts w:ascii="Helvetica" w:hAnsi="Helvetica"/>
          <w:sz w:val="22"/>
          <w:szCs w:val="22"/>
        </w:rPr>
        <w:t>l’examen du certificat de comptable</w:t>
      </w:r>
    </w:p>
    <w:p w14:paraId="27D878CD" w14:textId="77777777" w:rsidR="00F21450" w:rsidRPr="00D45646" w:rsidRDefault="00F21450" w:rsidP="00D026FD">
      <w:pPr>
        <w:rPr>
          <w:rFonts w:ascii="Helvetica" w:hAnsi="Helvetica"/>
          <w:sz w:val="22"/>
          <w:szCs w:val="22"/>
        </w:rPr>
      </w:pPr>
    </w:p>
    <w:p w14:paraId="18057EEE" w14:textId="48511765" w:rsidR="00F21450" w:rsidRPr="00D45646" w:rsidRDefault="00F21450" w:rsidP="00D026FD">
      <w:pPr>
        <w:pStyle w:val="Sous-titre"/>
        <w:spacing w:after="0" w:line="240" w:lineRule="auto"/>
        <w:rPr>
          <w:sz w:val="22"/>
          <w:szCs w:val="22"/>
        </w:rPr>
      </w:pPr>
      <w:r w:rsidRPr="00D45646">
        <w:rPr>
          <w:sz w:val="22"/>
          <w:szCs w:val="22"/>
        </w:rPr>
        <w:t>On sait qu’il y a plusieurs exercices différents et indépendants</w:t>
      </w:r>
    </w:p>
    <w:p w14:paraId="7B174F7B" w14:textId="6F68AD16" w:rsidR="00F21450" w:rsidRPr="00D45646" w:rsidRDefault="00F21450" w:rsidP="00D026FD">
      <w:pPr>
        <w:pStyle w:val="Sous-titre"/>
        <w:spacing w:after="0" w:line="240" w:lineRule="auto"/>
        <w:rPr>
          <w:sz w:val="22"/>
          <w:szCs w:val="22"/>
        </w:rPr>
      </w:pPr>
      <w:r w:rsidRPr="00D45646">
        <w:rPr>
          <w:sz w:val="22"/>
          <w:szCs w:val="22"/>
        </w:rPr>
        <w:t>Il peut y avoir à l’examen des exercices sur tout ce qu’on a vu en cours…</w:t>
      </w:r>
    </w:p>
    <w:p w14:paraId="2BDFA8DA" w14:textId="7DC9B467" w:rsidR="00864236" w:rsidRPr="00D45646" w:rsidRDefault="006A224A" w:rsidP="00D026FD">
      <w:pPr>
        <w:pStyle w:val="Sous-titre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Deux</w:t>
      </w:r>
      <w:r w:rsidR="00864236" w:rsidRPr="00D45646">
        <w:rPr>
          <w:sz w:val="22"/>
          <w:szCs w:val="22"/>
        </w:rPr>
        <w:t xml:space="preserve"> plan</w:t>
      </w:r>
      <w:r>
        <w:rPr>
          <w:sz w:val="22"/>
          <w:szCs w:val="22"/>
        </w:rPr>
        <w:t>s</w:t>
      </w:r>
      <w:r w:rsidR="00864236" w:rsidRPr="00D45646">
        <w:rPr>
          <w:sz w:val="22"/>
          <w:szCs w:val="22"/>
        </w:rPr>
        <w:t xml:space="preserve"> comptable</w:t>
      </w:r>
      <w:r>
        <w:rPr>
          <w:sz w:val="22"/>
          <w:szCs w:val="22"/>
        </w:rPr>
        <w:t>s</w:t>
      </w:r>
      <w:r w:rsidR="00864236" w:rsidRPr="00D45646">
        <w:rPr>
          <w:sz w:val="22"/>
          <w:szCs w:val="22"/>
        </w:rPr>
        <w:t xml:space="preserve"> et des feuilles de brouillon sont fournis. </w:t>
      </w:r>
    </w:p>
    <w:p w14:paraId="6BE7CF69" w14:textId="2DAB3122" w:rsidR="00F21450" w:rsidRPr="00D45646" w:rsidRDefault="00864236" w:rsidP="00D026FD">
      <w:pPr>
        <w:pStyle w:val="Sous-titre"/>
        <w:spacing w:after="0" w:line="240" w:lineRule="auto"/>
        <w:rPr>
          <w:sz w:val="22"/>
          <w:szCs w:val="22"/>
        </w:rPr>
      </w:pPr>
      <w:r w:rsidRPr="00D45646">
        <w:rPr>
          <w:sz w:val="22"/>
          <w:szCs w:val="22"/>
        </w:rPr>
        <w:t>« </w:t>
      </w:r>
      <w:proofErr w:type="gramStart"/>
      <w:r w:rsidRPr="00D45646">
        <w:rPr>
          <w:sz w:val="22"/>
          <w:szCs w:val="22"/>
        </w:rPr>
        <w:t>en</w:t>
      </w:r>
      <w:proofErr w:type="gramEnd"/>
      <w:r w:rsidRPr="00D45646">
        <w:rPr>
          <w:sz w:val="22"/>
          <w:szCs w:val="22"/>
        </w:rPr>
        <w:t xml:space="preserve"> principe » le surveillant ne répond pas aux questions</w:t>
      </w:r>
      <w:r w:rsidR="00F21450" w:rsidRPr="00D45646">
        <w:rPr>
          <w:sz w:val="22"/>
          <w:szCs w:val="22"/>
        </w:rPr>
        <w:t xml:space="preserve">. </w:t>
      </w:r>
      <w:proofErr w:type="gramStart"/>
      <w:r w:rsidR="00F21450" w:rsidRPr="00D45646">
        <w:rPr>
          <w:sz w:val="22"/>
          <w:szCs w:val="22"/>
        </w:rPr>
        <w:t>Soit vous</w:t>
      </w:r>
      <w:proofErr w:type="gramEnd"/>
      <w:r w:rsidR="00F21450" w:rsidRPr="00D45646">
        <w:rPr>
          <w:sz w:val="22"/>
          <w:szCs w:val="22"/>
        </w:rPr>
        <w:t xml:space="preserve"> n’avez pas compris (et je ne vous aiderait pas) soit il y a une erreur dans l’examen (et vous aurez le point dans tous les cas…). Aidez Rémy à comprendre votre raisonnement dans le doute…</w:t>
      </w:r>
    </w:p>
    <w:p w14:paraId="6A473F31" w14:textId="429302F6" w:rsidR="00F21450" w:rsidRPr="00D45646" w:rsidRDefault="00E13552" w:rsidP="00D026FD">
      <w:pPr>
        <w:pStyle w:val="Sous-titre"/>
        <w:spacing w:after="0" w:line="240" w:lineRule="auto"/>
        <w:rPr>
          <w:sz w:val="22"/>
          <w:szCs w:val="22"/>
        </w:rPr>
      </w:pPr>
      <w:r w:rsidRPr="00D45646">
        <w:rPr>
          <w:sz w:val="22"/>
          <w:szCs w:val="22"/>
        </w:rPr>
        <w:t>Ne p</w:t>
      </w:r>
      <w:r w:rsidR="00F21450" w:rsidRPr="00D45646">
        <w:rPr>
          <w:sz w:val="22"/>
          <w:szCs w:val="22"/>
        </w:rPr>
        <w:t xml:space="preserve">as </w:t>
      </w:r>
      <w:r w:rsidR="001358DD" w:rsidRPr="00D45646">
        <w:rPr>
          <w:sz w:val="22"/>
          <w:szCs w:val="22"/>
        </w:rPr>
        <w:t xml:space="preserve">boire </w:t>
      </w:r>
      <w:r w:rsidR="00F21450" w:rsidRPr="00D45646">
        <w:rPr>
          <w:sz w:val="22"/>
          <w:szCs w:val="22"/>
        </w:rPr>
        <w:t>trop d’eau !</w:t>
      </w:r>
      <w:r w:rsidR="001358DD" w:rsidRPr="00D45646">
        <w:rPr>
          <w:sz w:val="22"/>
          <w:szCs w:val="22"/>
        </w:rPr>
        <w:t xml:space="preserve"> (S</w:t>
      </w:r>
      <w:r w:rsidR="00F21450" w:rsidRPr="00D45646">
        <w:rPr>
          <w:sz w:val="22"/>
          <w:szCs w:val="22"/>
        </w:rPr>
        <w:t>ortie aux toilettes autorisée 1 par 1 tant que personne n’a rendu la copie</w:t>
      </w:r>
      <w:r w:rsidR="001358DD" w:rsidRPr="00D45646">
        <w:rPr>
          <w:sz w:val="22"/>
          <w:szCs w:val="22"/>
        </w:rPr>
        <w:t>, sans sac</w:t>
      </w:r>
      <w:proofErr w:type="gramStart"/>
      <w:r w:rsidR="001358DD" w:rsidRPr="00D45646">
        <w:rPr>
          <w:sz w:val="22"/>
          <w:szCs w:val="22"/>
        </w:rPr>
        <w:t>. )</w:t>
      </w:r>
      <w:proofErr w:type="gramEnd"/>
    </w:p>
    <w:p w14:paraId="09AD683E" w14:textId="665FCD12" w:rsidR="001358DD" w:rsidRPr="00D45646" w:rsidRDefault="00864236" w:rsidP="00D026FD">
      <w:pPr>
        <w:pStyle w:val="Sous-titre"/>
        <w:spacing w:after="0" w:line="240" w:lineRule="auto"/>
        <w:rPr>
          <w:sz w:val="22"/>
          <w:szCs w:val="22"/>
        </w:rPr>
      </w:pPr>
      <w:r w:rsidRPr="00D45646">
        <w:rPr>
          <w:sz w:val="22"/>
          <w:szCs w:val="22"/>
        </w:rPr>
        <w:t xml:space="preserve">Soyez à l’heure, pas de temps supplémentaire si vous êtes en retard. </w:t>
      </w:r>
    </w:p>
    <w:p w14:paraId="1CE57122" w14:textId="701A895C" w:rsidR="00E13552" w:rsidRPr="00D45646" w:rsidRDefault="00E13552" w:rsidP="00D026FD">
      <w:pPr>
        <w:pStyle w:val="Sous-titre"/>
        <w:spacing w:after="0" w:line="240" w:lineRule="auto"/>
        <w:rPr>
          <w:sz w:val="22"/>
          <w:szCs w:val="22"/>
        </w:rPr>
      </w:pPr>
      <w:r w:rsidRPr="00D45646">
        <w:rPr>
          <w:sz w:val="22"/>
          <w:szCs w:val="22"/>
        </w:rPr>
        <w:t xml:space="preserve">Soyez reposé et détendu. </w:t>
      </w:r>
      <w:proofErr w:type="spellStart"/>
      <w:r w:rsidRPr="00D45646">
        <w:rPr>
          <w:sz w:val="22"/>
          <w:szCs w:val="22"/>
        </w:rPr>
        <w:t>Couchez vous</w:t>
      </w:r>
      <w:proofErr w:type="spellEnd"/>
      <w:r w:rsidRPr="00D45646">
        <w:rPr>
          <w:sz w:val="22"/>
          <w:szCs w:val="22"/>
        </w:rPr>
        <w:t xml:space="preserve"> tôt </w:t>
      </w:r>
      <w:r w:rsidR="0015784B" w:rsidRPr="00D45646">
        <w:rPr>
          <w:sz w:val="22"/>
          <w:szCs w:val="22"/>
        </w:rPr>
        <w:t>la veille au</w:t>
      </w:r>
      <w:r w:rsidRPr="00D45646">
        <w:rPr>
          <w:sz w:val="22"/>
          <w:szCs w:val="22"/>
        </w:rPr>
        <w:t xml:space="preserve"> soir ! vous ferez la fête </w:t>
      </w:r>
      <w:r w:rsidR="00FF7764" w:rsidRPr="00D45646">
        <w:rPr>
          <w:sz w:val="22"/>
          <w:szCs w:val="22"/>
        </w:rPr>
        <w:t>le soir après, pas le soir avant.</w:t>
      </w:r>
    </w:p>
    <w:p w14:paraId="1B88A9B0" w14:textId="1A151E80" w:rsidR="00864236" w:rsidRPr="00D45646" w:rsidRDefault="00864236" w:rsidP="00D026FD">
      <w:pPr>
        <w:pStyle w:val="Sous-titre"/>
        <w:spacing w:after="0" w:line="240" w:lineRule="auto"/>
        <w:rPr>
          <w:sz w:val="22"/>
          <w:szCs w:val="22"/>
        </w:rPr>
      </w:pPr>
      <w:r w:rsidRPr="00D45646">
        <w:rPr>
          <w:sz w:val="22"/>
          <w:szCs w:val="22"/>
        </w:rPr>
        <w:t>Les non-francophones ont droit à un dictionnaire bilingue (qui sera contrôlé par le surveillant)</w:t>
      </w:r>
    </w:p>
    <w:p w14:paraId="5BB717B3" w14:textId="0A42EAE2" w:rsidR="00864236" w:rsidRPr="00D45646" w:rsidRDefault="00864236" w:rsidP="00D026FD">
      <w:pPr>
        <w:pStyle w:val="Sous-titre"/>
        <w:spacing w:after="0" w:line="240" w:lineRule="auto"/>
        <w:rPr>
          <w:sz w:val="22"/>
          <w:szCs w:val="22"/>
        </w:rPr>
      </w:pPr>
      <w:r w:rsidRPr="00D45646">
        <w:rPr>
          <w:sz w:val="22"/>
          <w:szCs w:val="22"/>
        </w:rPr>
        <w:t xml:space="preserve">Respecter le silence durant l’examen. </w:t>
      </w:r>
    </w:p>
    <w:p w14:paraId="66C40D66" w14:textId="04D857B8" w:rsidR="00864236" w:rsidRPr="00D45646" w:rsidRDefault="00864236" w:rsidP="00D026FD">
      <w:pPr>
        <w:pStyle w:val="Sous-titre"/>
        <w:spacing w:after="0" w:line="240" w:lineRule="auto"/>
        <w:rPr>
          <w:sz w:val="22"/>
          <w:szCs w:val="22"/>
        </w:rPr>
      </w:pPr>
      <w:r w:rsidRPr="00D45646">
        <w:rPr>
          <w:sz w:val="22"/>
          <w:szCs w:val="22"/>
        </w:rPr>
        <w:t>Pas d’échange de matériel durant l’examen. Prenez votre matériel (</w:t>
      </w:r>
      <w:proofErr w:type="spellStart"/>
      <w:r w:rsidRPr="00D45646">
        <w:rPr>
          <w:sz w:val="22"/>
          <w:szCs w:val="22"/>
        </w:rPr>
        <w:t>tipp</w:t>
      </w:r>
      <w:proofErr w:type="spellEnd"/>
      <w:r w:rsidRPr="00D45646">
        <w:rPr>
          <w:sz w:val="22"/>
          <w:szCs w:val="22"/>
        </w:rPr>
        <w:t>-ex, calculatrice, gomme, crayon…)</w:t>
      </w:r>
    </w:p>
    <w:p w14:paraId="792112BA" w14:textId="624CD76D" w:rsidR="00864236" w:rsidRPr="00D45646" w:rsidRDefault="00864236" w:rsidP="00D026FD">
      <w:pPr>
        <w:pStyle w:val="Sous-titre"/>
        <w:spacing w:after="0" w:line="240" w:lineRule="auto"/>
        <w:rPr>
          <w:sz w:val="22"/>
          <w:szCs w:val="22"/>
        </w:rPr>
      </w:pPr>
      <w:r w:rsidRPr="00D45646">
        <w:rPr>
          <w:sz w:val="22"/>
          <w:szCs w:val="22"/>
        </w:rPr>
        <w:t xml:space="preserve">Crayon autorisé si propre. </w:t>
      </w:r>
    </w:p>
    <w:p w14:paraId="02271121" w14:textId="2FC8D935" w:rsidR="00864236" w:rsidRPr="00D45646" w:rsidRDefault="00864236" w:rsidP="00D026FD">
      <w:pPr>
        <w:pStyle w:val="Sous-titre"/>
        <w:spacing w:after="0" w:line="240" w:lineRule="auto"/>
        <w:rPr>
          <w:sz w:val="22"/>
          <w:szCs w:val="22"/>
        </w:rPr>
      </w:pPr>
      <w:r w:rsidRPr="00D45646">
        <w:rPr>
          <w:sz w:val="22"/>
          <w:szCs w:val="22"/>
        </w:rPr>
        <w:t>Gérez bien votre temps</w:t>
      </w:r>
    </w:p>
    <w:p w14:paraId="7AA9E1EA" w14:textId="659437A1" w:rsidR="00864236" w:rsidRPr="00D45646" w:rsidRDefault="00864236" w:rsidP="00D026FD">
      <w:pPr>
        <w:pStyle w:val="Sous-titre"/>
        <w:spacing w:after="0" w:line="240" w:lineRule="auto"/>
        <w:rPr>
          <w:sz w:val="22"/>
          <w:szCs w:val="22"/>
        </w:rPr>
      </w:pPr>
      <w:r w:rsidRPr="00D45646">
        <w:rPr>
          <w:sz w:val="22"/>
          <w:szCs w:val="22"/>
        </w:rPr>
        <w:t>Bon courage !</w:t>
      </w:r>
    </w:p>
    <w:p w14:paraId="00277B3E" w14:textId="77777777" w:rsidR="005709C8" w:rsidRPr="00D45646" w:rsidRDefault="005709C8" w:rsidP="00D026FD">
      <w:pPr>
        <w:rPr>
          <w:rFonts w:ascii="Helvetica" w:hAnsi="Helvetica"/>
          <w:sz w:val="22"/>
          <w:szCs w:val="22"/>
        </w:rPr>
      </w:pPr>
    </w:p>
    <w:p w14:paraId="29CF2F27" w14:textId="77777777" w:rsidR="00165284" w:rsidRPr="00D45646" w:rsidRDefault="00165284" w:rsidP="00D026FD">
      <w:pPr>
        <w:pStyle w:val="Titre1"/>
        <w:spacing w:before="0" w:after="0"/>
        <w:rPr>
          <w:i w:val="0"/>
          <w:sz w:val="22"/>
          <w:szCs w:val="22"/>
        </w:rPr>
      </w:pPr>
      <w:bookmarkStart w:id="0" w:name="_Toc343170323"/>
      <w:r w:rsidRPr="00D45646">
        <w:rPr>
          <w:i w:val="0"/>
          <w:sz w:val="22"/>
          <w:szCs w:val="22"/>
        </w:rPr>
        <w:t>Table des matières…</w:t>
      </w:r>
      <w:bookmarkEnd w:id="0"/>
    </w:p>
    <w:p w14:paraId="0C50BA25" w14:textId="77777777" w:rsidR="004D4318" w:rsidRPr="00D45646" w:rsidRDefault="004D4318" w:rsidP="00D026FD">
      <w:pPr>
        <w:pStyle w:val="Titre1"/>
        <w:spacing w:before="0" w:after="0"/>
        <w:rPr>
          <w:i w:val="0"/>
          <w:sz w:val="22"/>
          <w:szCs w:val="22"/>
        </w:rPr>
        <w:sectPr w:rsidR="004D4318" w:rsidRPr="00D45646" w:rsidSect="0022382E">
          <w:headerReference w:type="default" r:id="rId7"/>
          <w:footerReference w:type="even" r:id="rId8"/>
          <w:footerReference w:type="default" r:id="rId9"/>
          <w:pgSz w:w="11900" w:h="16840"/>
          <w:pgMar w:top="2268" w:right="1134" w:bottom="1134" w:left="1701" w:header="708" w:footer="708" w:gutter="0"/>
          <w:cols w:space="708"/>
          <w:docGrid w:linePitch="360"/>
        </w:sectPr>
      </w:pPr>
    </w:p>
    <w:p w14:paraId="7D95309A" w14:textId="3FB5CCC0" w:rsidR="00377CF5" w:rsidRPr="00D45646" w:rsidRDefault="00165284" w:rsidP="00D026FD">
      <w:pPr>
        <w:pStyle w:val="TM1"/>
        <w:tabs>
          <w:tab w:val="right" w:leader="dot" w:pos="4168"/>
        </w:tabs>
        <w:rPr>
          <w:rFonts w:ascii="Helvetica" w:hAnsi="Helvetica"/>
          <w:noProof/>
          <w:sz w:val="22"/>
          <w:szCs w:val="22"/>
          <w:lang w:val="fr-CH" w:eastAsia="ja-JP"/>
        </w:rPr>
      </w:pPr>
      <w:r w:rsidRPr="00D45646">
        <w:rPr>
          <w:rFonts w:ascii="Helvetica" w:hAnsi="Helvetica"/>
          <w:sz w:val="22"/>
          <w:szCs w:val="22"/>
        </w:rPr>
        <w:fldChar w:fldCharType="begin"/>
      </w:r>
      <w:r w:rsidRPr="00D45646">
        <w:rPr>
          <w:rFonts w:ascii="Helvetica" w:hAnsi="Helvetica"/>
          <w:sz w:val="22"/>
          <w:szCs w:val="22"/>
        </w:rPr>
        <w:instrText xml:space="preserve"> TOC \o "1-3" </w:instrText>
      </w:r>
      <w:r w:rsidRPr="00D45646">
        <w:rPr>
          <w:rFonts w:ascii="Helvetica" w:hAnsi="Helvetica"/>
          <w:sz w:val="22"/>
          <w:szCs w:val="22"/>
        </w:rPr>
        <w:fldChar w:fldCharType="separate"/>
      </w:r>
      <w:r w:rsidR="00377CF5" w:rsidRPr="00D45646">
        <w:rPr>
          <w:rFonts w:ascii="Helvetica" w:hAnsi="Helvetica"/>
          <w:noProof/>
          <w:sz w:val="22"/>
          <w:szCs w:val="22"/>
        </w:rPr>
        <w:t>Table des matières…</w:t>
      </w:r>
      <w:r w:rsidR="00377CF5" w:rsidRPr="00D45646">
        <w:rPr>
          <w:rFonts w:ascii="Helvetica" w:hAnsi="Helvetica"/>
          <w:noProof/>
          <w:sz w:val="22"/>
          <w:szCs w:val="22"/>
        </w:rPr>
        <w:tab/>
      </w:r>
      <w:r w:rsidR="00377CF5" w:rsidRPr="00D45646">
        <w:rPr>
          <w:rFonts w:ascii="Helvetica" w:hAnsi="Helvetica"/>
          <w:noProof/>
          <w:sz w:val="22"/>
          <w:szCs w:val="22"/>
        </w:rPr>
        <w:fldChar w:fldCharType="begin"/>
      </w:r>
      <w:r w:rsidR="00377CF5" w:rsidRPr="00D45646">
        <w:rPr>
          <w:rFonts w:ascii="Helvetica" w:hAnsi="Helvetica"/>
          <w:noProof/>
          <w:sz w:val="22"/>
          <w:szCs w:val="22"/>
        </w:rPr>
        <w:instrText xml:space="preserve"> PAGEREF _Toc343170323 \h </w:instrText>
      </w:r>
      <w:r w:rsidR="00377CF5" w:rsidRPr="00D45646">
        <w:rPr>
          <w:rFonts w:ascii="Helvetica" w:hAnsi="Helvetica"/>
          <w:noProof/>
          <w:sz w:val="22"/>
          <w:szCs w:val="22"/>
        </w:rPr>
      </w:r>
      <w:r w:rsidR="00377CF5" w:rsidRPr="00D45646">
        <w:rPr>
          <w:rFonts w:ascii="Helvetica" w:hAnsi="Helvetica"/>
          <w:noProof/>
          <w:sz w:val="22"/>
          <w:szCs w:val="22"/>
        </w:rPr>
        <w:fldChar w:fldCharType="separate"/>
      </w:r>
      <w:r w:rsidR="001B0F62">
        <w:rPr>
          <w:rFonts w:ascii="Helvetica" w:hAnsi="Helvetica"/>
          <w:noProof/>
          <w:sz w:val="22"/>
          <w:szCs w:val="22"/>
        </w:rPr>
        <w:t>1</w:t>
      </w:r>
      <w:r w:rsidR="00377CF5" w:rsidRPr="00D45646">
        <w:rPr>
          <w:rFonts w:ascii="Helvetica" w:hAnsi="Helvetica"/>
          <w:noProof/>
          <w:sz w:val="22"/>
          <w:szCs w:val="22"/>
        </w:rPr>
        <w:fldChar w:fldCharType="end"/>
      </w:r>
    </w:p>
    <w:p w14:paraId="5F76729D" w14:textId="162D18F0" w:rsidR="00377CF5" w:rsidRPr="00D45646" w:rsidRDefault="00377CF5" w:rsidP="00D026FD">
      <w:pPr>
        <w:pStyle w:val="TM1"/>
        <w:tabs>
          <w:tab w:val="right" w:leader="dot" w:pos="4168"/>
        </w:tabs>
        <w:rPr>
          <w:rFonts w:ascii="Helvetica" w:hAnsi="Helvetica"/>
          <w:noProof/>
          <w:sz w:val="22"/>
          <w:szCs w:val="22"/>
          <w:lang w:val="fr-CH" w:eastAsia="ja-JP"/>
        </w:rPr>
      </w:pPr>
      <w:r w:rsidRPr="00D45646">
        <w:rPr>
          <w:rFonts w:ascii="Helvetica" w:hAnsi="Helvetica"/>
          <w:noProof/>
          <w:sz w:val="22"/>
          <w:szCs w:val="22"/>
        </w:rPr>
        <w:t>Amortissements</w:t>
      </w:r>
      <w:r w:rsidRPr="00D45646">
        <w:rPr>
          <w:rFonts w:ascii="Helvetica" w:hAnsi="Helvetica"/>
          <w:noProof/>
          <w:sz w:val="22"/>
          <w:szCs w:val="22"/>
        </w:rPr>
        <w:tab/>
      </w:r>
      <w:r w:rsidRPr="00D45646">
        <w:rPr>
          <w:rFonts w:ascii="Helvetica" w:hAnsi="Helvetica"/>
          <w:noProof/>
          <w:sz w:val="22"/>
          <w:szCs w:val="22"/>
        </w:rPr>
        <w:fldChar w:fldCharType="begin"/>
      </w:r>
      <w:r w:rsidRPr="00D45646">
        <w:rPr>
          <w:rFonts w:ascii="Helvetica" w:hAnsi="Helvetica"/>
          <w:noProof/>
          <w:sz w:val="22"/>
          <w:szCs w:val="22"/>
        </w:rPr>
        <w:instrText xml:space="preserve"> PAGEREF _Toc343170324 \h </w:instrText>
      </w:r>
      <w:r w:rsidRPr="00D45646">
        <w:rPr>
          <w:rFonts w:ascii="Helvetica" w:hAnsi="Helvetica"/>
          <w:noProof/>
          <w:sz w:val="22"/>
          <w:szCs w:val="22"/>
        </w:rPr>
      </w:r>
      <w:r w:rsidRPr="00D45646">
        <w:rPr>
          <w:rFonts w:ascii="Helvetica" w:hAnsi="Helvetica"/>
          <w:noProof/>
          <w:sz w:val="22"/>
          <w:szCs w:val="22"/>
        </w:rPr>
        <w:fldChar w:fldCharType="separate"/>
      </w:r>
      <w:r w:rsidR="001B0F62">
        <w:rPr>
          <w:rFonts w:ascii="Helvetica" w:hAnsi="Helvetica"/>
          <w:noProof/>
          <w:sz w:val="22"/>
          <w:szCs w:val="22"/>
        </w:rPr>
        <w:t>2</w:t>
      </w:r>
      <w:r w:rsidRPr="00D45646">
        <w:rPr>
          <w:rFonts w:ascii="Helvetica" w:hAnsi="Helvetica"/>
          <w:noProof/>
          <w:sz w:val="22"/>
          <w:szCs w:val="22"/>
        </w:rPr>
        <w:fldChar w:fldCharType="end"/>
      </w:r>
    </w:p>
    <w:p w14:paraId="5E17D5D0" w14:textId="53AB28D9" w:rsidR="00377CF5" w:rsidRPr="00D45646" w:rsidRDefault="00377CF5" w:rsidP="00D026FD">
      <w:pPr>
        <w:pStyle w:val="TM1"/>
        <w:tabs>
          <w:tab w:val="right" w:leader="dot" w:pos="4168"/>
        </w:tabs>
        <w:rPr>
          <w:rFonts w:ascii="Helvetica" w:hAnsi="Helvetica"/>
          <w:noProof/>
          <w:sz w:val="22"/>
          <w:szCs w:val="22"/>
          <w:lang w:val="fr-CH" w:eastAsia="ja-JP"/>
        </w:rPr>
      </w:pPr>
      <w:r w:rsidRPr="00D45646">
        <w:rPr>
          <w:rFonts w:ascii="Helvetica" w:hAnsi="Helvetica"/>
          <w:noProof/>
          <w:sz w:val="22"/>
          <w:szCs w:val="22"/>
        </w:rPr>
        <w:t>Bilan</w:t>
      </w:r>
      <w:r w:rsidRPr="00D45646">
        <w:rPr>
          <w:rFonts w:ascii="Helvetica" w:hAnsi="Helvetica"/>
          <w:noProof/>
          <w:sz w:val="22"/>
          <w:szCs w:val="22"/>
        </w:rPr>
        <w:tab/>
      </w:r>
      <w:r w:rsidRPr="00D45646">
        <w:rPr>
          <w:rFonts w:ascii="Helvetica" w:hAnsi="Helvetica"/>
          <w:noProof/>
          <w:sz w:val="22"/>
          <w:szCs w:val="22"/>
        </w:rPr>
        <w:fldChar w:fldCharType="begin"/>
      </w:r>
      <w:r w:rsidRPr="00D45646">
        <w:rPr>
          <w:rFonts w:ascii="Helvetica" w:hAnsi="Helvetica"/>
          <w:noProof/>
          <w:sz w:val="22"/>
          <w:szCs w:val="22"/>
        </w:rPr>
        <w:instrText xml:space="preserve"> PAGEREF _Toc343170325 \h </w:instrText>
      </w:r>
      <w:r w:rsidRPr="00D45646">
        <w:rPr>
          <w:rFonts w:ascii="Helvetica" w:hAnsi="Helvetica"/>
          <w:noProof/>
          <w:sz w:val="22"/>
          <w:szCs w:val="22"/>
        </w:rPr>
      </w:r>
      <w:r w:rsidRPr="00D45646">
        <w:rPr>
          <w:rFonts w:ascii="Helvetica" w:hAnsi="Helvetica"/>
          <w:noProof/>
          <w:sz w:val="22"/>
          <w:szCs w:val="22"/>
        </w:rPr>
        <w:fldChar w:fldCharType="separate"/>
      </w:r>
      <w:r w:rsidR="001B0F62">
        <w:rPr>
          <w:rFonts w:ascii="Helvetica" w:hAnsi="Helvetica"/>
          <w:noProof/>
          <w:sz w:val="22"/>
          <w:szCs w:val="22"/>
        </w:rPr>
        <w:t>3</w:t>
      </w:r>
      <w:r w:rsidRPr="00D45646">
        <w:rPr>
          <w:rFonts w:ascii="Helvetica" w:hAnsi="Helvetica"/>
          <w:noProof/>
          <w:sz w:val="22"/>
          <w:szCs w:val="22"/>
        </w:rPr>
        <w:fldChar w:fldCharType="end"/>
      </w:r>
    </w:p>
    <w:p w14:paraId="5372722A" w14:textId="1DED35BC" w:rsidR="00377CF5" w:rsidRPr="00D45646" w:rsidRDefault="00377CF5" w:rsidP="00D026FD">
      <w:pPr>
        <w:pStyle w:val="TM1"/>
        <w:tabs>
          <w:tab w:val="right" w:leader="dot" w:pos="4168"/>
        </w:tabs>
        <w:rPr>
          <w:rFonts w:ascii="Helvetica" w:hAnsi="Helvetica"/>
          <w:noProof/>
          <w:sz w:val="22"/>
          <w:szCs w:val="22"/>
          <w:lang w:val="fr-CH" w:eastAsia="ja-JP"/>
        </w:rPr>
      </w:pPr>
      <w:r w:rsidRPr="00D45646">
        <w:rPr>
          <w:rFonts w:ascii="Helvetica" w:hAnsi="Helvetica"/>
          <w:noProof/>
          <w:sz w:val="22"/>
          <w:szCs w:val="22"/>
        </w:rPr>
        <w:t>Clôture de SA/SARL</w:t>
      </w:r>
      <w:r w:rsidRPr="00D45646">
        <w:rPr>
          <w:rFonts w:ascii="Helvetica" w:hAnsi="Helvetica"/>
          <w:noProof/>
          <w:sz w:val="22"/>
          <w:szCs w:val="22"/>
        </w:rPr>
        <w:tab/>
      </w:r>
      <w:r w:rsidRPr="00D45646">
        <w:rPr>
          <w:rFonts w:ascii="Helvetica" w:hAnsi="Helvetica"/>
          <w:noProof/>
          <w:sz w:val="22"/>
          <w:szCs w:val="22"/>
        </w:rPr>
        <w:fldChar w:fldCharType="begin"/>
      </w:r>
      <w:r w:rsidRPr="00D45646">
        <w:rPr>
          <w:rFonts w:ascii="Helvetica" w:hAnsi="Helvetica"/>
          <w:noProof/>
          <w:sz w:val="22"/>
          <w:szCs w:val="22"/>
        </w:rPr>
        <w:instrText xml:space="preserve"> PAGEREF _Toc343170326 \h </w:instrText>
      </w:r>
      <w:r w:rsidRPr="00D45646">
        <w:rPr>
          <w:rFonts w:ascii="Helvetica" w:hAnsi="Helvetica"/>
          <w:noProof/>
          <w:sz w:val="22"/>
          <w:szCs w:val="22"/>
        </w:rPr>
      </w:r>
      <w:r w:rsidRPr="00D45646">
        <w:rPr>
          <w:rFonts w:ascii="Helvetica" w:hAnsi="Helvetica"/>
          <w:noProof/>
          <w:sz w:val="22"/>
          <w:szCs w:val="22"/>
        </w:rPr>
        <w:fldChar w:fldCharType="separate"/>
      </w:r>
      <w:r w:rsidR="001B0F62">
        <w:rPr>
          <w:rFonts w:ascii="Helvetica" w:hAnsi="Helvetica"/>
          <w:noProof/>
          <w:sz w:val="22"/>
          <w:szCs w:val="22"/>
        </w:rPr>
        <w:t>4</w:t>
      </w:r>
      <w:r w:rsidRPr="00D45646">
        <w:rPr>
          <w:rFonts w:ascii="Helvetica" w:hAnsi="Helvetica"/>
          <w:noProof/>
          <w:sz w:val="22"/>
          <w:szCs w:val="22"/>
        </w:rPr>
        <w:fldChar w:fldCharType="end"/>
      </w:r>
    </w:p>
    <w:p w14:paraId="68929AC9" w14:textId="3679E6B6" w:rsidR="00377CF5" w:rsidRPr="00D45646" w:rsidRDefault="00377CF5" w:rsidP="00D026FD">
      <w:pPr>
        <w:pStyle w:val="TM1"/>
        <w:tabs>
          <w:tab w:val="right" w:leader="dot" w:pos="4168"/>
        </w:tabs>
        <w:rPr>
          <w:rFonts w:ascii="Helvetica" w:hAnsi="Helvetica"/>
          <w:noProof/>
          <w:sz w:val="22"/>
          <w:szCs w:val="22"/>
          <w:lang w:val="fr-CH" w:eastAsia="ja-JP"/>
        </w:rPr>
      </w:pPr>
      <w:r w:rsidRPr="00D45646">
        <w:rPr>
          <w:rFonts w:ascii="Helvetica" w:hAnsi="Helvetica"/>
          <w:noProof/>
          <w:sz w:val="22"/>
          <w:szCs w:val="22"/>
        </w:rPr>
        <w:t>Fondation de SA/SARL</w:t>
      </w:r>
      <w:r w:rsidRPr="00D45646">
        <w:rPr>
          <w:rFonts w:ascii="Helvetica" w:hAnsi="Helvetica"/>
          <w:noProof/>
          <w:sz w:val="22"/>
          <w:szCs w:val="22"/>
        </w:rPr>
        <w:tab/>
      </w:r>
      <w:r w:rsidRPr="00D45646">
        <w:rPr>
          <w:rFonts w:ascii="Helvetica" w:hAnsi="Helvetica"/>
          <w:noProof/>
          <w:sz w:val="22"/>
          <w:szCs w:val="22"/>
        </w:rPr>
        <w:fldChar w:fldCharType="begin"/>
      </w:r>
      <w:r w:rsidRPr="00D45646">
        <w:rPr>
          <w:rFonts w:ascii="Helvetica" w:hAnsi="Helvetica"/>
          <w:noProof/>
          <w:sz w:val="22"/>
          <w:szCs w:val="22"/>
        </w:rPr>
        <w:instrText xml:space="preserve"> PAGEREF _Toc343170327 \h </w:instrText>
      </w:r>
      <w:r w:rsidRPr="00D45646">
        <w:rPr>
          <w:rFonts w:ascii="Helvetica" w:hAnsi="Helvetica"/>
          <w:noProof/>
          <w:sz w:val="22"/>
          <w:szCs w:val="22"/>
        </w:rPr>
      </w:r>
      <w:r w:rsidRPr="00D45646">
        <w:rPr>
          <w:rFonts w:ascii="Helvetica" w:hAnsi="Helvetica"/>
          <w:noProof/>
          <w:sz w:val="22"/>
          <w:szCs w:val="22"/>
        </w:rPr>
        <w:fldChar w:fldCharType="separate"/>
      </w:r>
      <w:r w:rsidR="001B0F62">
        <w:rPr>
          <w:rFonts w:ascii="Helvetica" w:hAnsi="Helvetica"/>
          <w:noProof/>
          <w:sz w:val="22"/>
          <w:szCs w:val="22"/>
        </w:rPr>
        <w:t>5</w:t>
      </w:r>
      <w:r w:rsidRPr="00D45646">
        <w:rPr>
          <w:rFonts w:ascii="Helvetica" w:hAnsi="Helvetica"/>
          <w:noProof/>
          <w:sz w:val="22"/>
          <w:szCs w:val="22"/>
        </w:rPr>
        <w:fldChar w:fldCharType="end"/>
      </w:r>
    </w:p>
    <w:p w14:paraId="5B48EF94" w14:textId="4BBD035B" w:rsidR="00377CF5" w:rsidRPr="00D45646" w:rsidRDefault="00377CF5" w:rsidP="00D026FD">
      <w:pPr>
        <w:pStyle w:val="TM1"/>
        <w:tabs>
          <w:tab w:val="right" w:leader="dot" w:pos="4168"/>
        </w:tabs>
        <w:rPr>
          <w:rFonts w:ascii="Helvetica" w:hAnsi="Helvetica"/>
          <w:noProof/>
          <w:sz w:val="22"/>
          <w:szCs w:val="22"/>
          <w:lang w:val="fr-CH" w:eastAsia="ja-JP"/>
        </w:rPr>
      </w:pPr>
      <w:r w:rsidRPr="00D45646">
        <w:rPr>
          <w:rFonts w:ascii="Helvetica" w:hAnsi="Helvetica"/>
          <w:noProof/>
          <w:sz w:val="22"/>
          <w:szCs w:val="22"/>
        </w:rPr>
        <w:t>Immeuble</w:t>
      </w:r>
      <w:r w:rsidRPr="00D45646">
        <w:rPr>
          <w:rFonts w:ascii="Helvetica" w:hAnsi="Helvetica"/>
          <w:noProof/>
          <w:sz w:val="22"/>
          <w:szCs w:val="22"/>
        </w:rPr>
        <w:tab/>
      </w:r>
      <w:r w:rsidRPr="00D45646">
        <w:rPr>
          <w:rFonts w:ascii="Helvetica" w:hAnsi="Helvetica"/>
          <w:noProof/>
          <w:sz w:val="22"/>
          <w:szCs w:val="22"/>
        </w:rPr>
        <w:fldChar w:fldCharType="begin"/>
      </w:r>
      <w:r w:rsidRPr="00D45646">
        <w:rPr>
          <w:rFonts w:ascii="Helvetica" w:hAnsi="Helvetica"/>
          <w:noProof/>
          <w:sz w:val="22"/>
          <w:szCs w:val="22"/>
        </w:rPr>
        <w:instrText xml:space="preserve"> PAGEREF _Toc343170328 \h </w:instrText>
      </w:r>
      <w:r w:rsidRPr="00D45646">
        <w:rPr>
          <w:rFonts w:ascii="Helvetica" w:hAnsi="Helvetica"/>
          <w:noProof/>
          <w:sz w:val="22"/>
          <w:szCs w:val="22"/>
        </w:rPr>
      </w:r>
      <w:r w:rsidRPr="00D45646">
        <w:rPr>
          <w:rFonts w:ascii="Helvetica" w:hAnsi="Helvetica"/>
          <w:noProof/>
          <w:sz w:val="22"/>
          <w:szCs w:val="22"/>
        </w:rPr>
        <w:fldChar w:fldCharType="separate"/>
      </w:r>
      <w:r w:rsidR="001B0F62">
        <w:rPr>
          <w:rFonts w:ascii="Helvetica" w:hAnsi="Helvetica"/>
          <w:noProof/>
          <w:sz w:val="22"/>
          <w:szCs w:val="22"/>
        </w:rPr>
        <w:t>6</w:t>
      </w:r>
      <w:r w:rsidRPr="00D45646">
        <w:rPr>
          <w:rFonts w:ascii="Helvetica" w:hAnsi="Helvetica"/>
          <w:noProof/>
          <w:sz w:val="22"/>
          <w:szCs w:val="22"/>
        </w:rPr>
        <w:fldChar w:fldCharType="end"/>
      </w:r>
    </w:p>
    <w:p w14:paraId="181BE373" w14:textId="240DD69F" w:rsidR="00377CF5" w:rsidRPr="00D45646" w:rsidRDefault="00377CF5" w:rsidP="00D026FD">
      <w:pPr>
        <w:pStyle w:val="TM1"/>
        <w:tabs>
          <w:tab w:val="right" w:leader="dot" w:pos="4168"/>
        </w:tabs>
        <w:rPr>
          <w:rFonts w:ascii="Helvetica" w:hAnsi="Helvetica"/>
          <w:noProof/>
          <w:sz w:val="22"/>
          <w:szCs w:val="22"/>
          <w:lang w:val="fr-CH" w:eastAsia="ja-JP"/>
        </w:rPr>
      </w:pPr>
      <w:r w:rsidRPr="00D45646">
        <w:rPr>
          <w:rFonts w:ascii="Helvetica" w:hAnsi="Helvetica"/>
          <w:noProof/>
          <w:sz w:val="22"/>
          <w:szCs w:val="22"/>
        </w:rPr>
        <w:t>Journalisation</w:t>
      </w:r>
      <w:r w:rsidRPr="00D45646">
        <w:rPr>
          <w:rFonts w:ascii="Helvetica" w:hAnsi="Helvetica"/>
          <w:noProof/>
          <w:sz w:val="22"/>
          <w:szCs w:val="22"/>
        </w:rPr>
        <w:tab/>
      </w:r>
      <w:r w:rsidRPr="00D45646">
        <w:rPr>
          <w:rFonts w:ascii="Helvetica" w:hAnsi="Helvetica"/>
          <w:noProof/>
          <w:sz w:val="22"/>
          <w:szCs w:val="22"/>
        </w:rPr>
        <w:fldChar w:fldCharType="begin"/>
      </w:r>
      <w:r w:rsidRPr="00D45646">
        <w:rPr>
          <w:rFonts w:ascii="Helvetica" w:hAnsi="Helvetica"/>
          <w:noProof/>
          <w:sz w:val="22"/>
          <w:szCs w:val="22"/>
        </w:rPr>
        <w:instrText xml:space="preserve"> PAGEREF _Toc343170329 \h </w:instrText>
      </w:r>
      <w:r w:rsidRPr="00D45646">
        <w:rPr>
          <w:rFonts w:ascii="Helvetica" w:hAnsi="Helvetica"/>
          <w:noProof/>
          <w:sz w:val="22"/>
          <w:szCs w:val="22"/>
        </w:rPr>
      </w:r>
      <w:r w:rsidRPr="00D45646">
        <w:rPr>
          <w:rFonts w:ascii="Helvetica" w:hAnsi="Helvetica"/>
          <w:noProof/>
          <w:sz w:val="22"/>
          <w:szCs w:val="22"/>
        </w:rPr>
        <w:fldChar w:fldCharType="separate"/>
      </w:r>
      <w:r w:rsidR="001B0F62">
        <w:rPr>
          <w:rFonts w:ascii="Helvetica" w:hAnsi="Helvetica"/>
          <w:noProof/>
          <w:sz w:val="22"/>
          <w:szCs w:val="22"/>
        </w:rPr>
        <w:t>7</w:t>
      </w:r>
      <w:r w:rsidRPr="00D45646">
        <w:rPr>
          <w:rFonts w:ascii="Helvetica" w:hAnsi="Helvetica"/>
          <w:noProof/>
          <w:sz w:val="22"/>
          <w:szCs w:val="22"/>
        </w:rPr>
        <w:fldChar w:fldCharType="end"/>
      </w:r>
    </w:p>
    <w:p w14:paraId="00F16EB9" w14:textId="1761D73E" w:rsidR="00377CF5" w:rsidRPr="00D45646" w:rsidRDefault="00377CF5" w:rsidP="00D026FD">
      <w:pPr>
        <w:pStyle w:val="TM1"/>
        <w:tabs>
          <w:tab w:val="right" w:leader="dot" w:pos="4168"/>
        </w:tabs>
        <w:rPr>
          <w:rFonts w:ascii="Helvetica" w:hAnsi="Helvetica"/>
          <w:noProof/>
          <w:sz w:val="22"/>
          <w:szCs w:val="22"/>
          <w:lang w:val="fr-CH" w:eastAsia="ja-JP"/>
        </w:rPr>
      </w:pPr>
      <w:r w:rsidRPr="00D45646">
        <w:rPr>
          <w:rFonts w:ascii="Helvetica" w:hAnsi="Helvetica"/>
          <w:noProof/>
          <w:sz w:val="22"/>
          <w:szCs w:val="22"/>
        </w:rPr>
        <w:t>Marchandises</w:t>
      </w:r>
      <w:r w:rsidRPr="00D45646">
        <w:rPr>
          <w:rFonts w:ascii="Helvetica" w:hAnsi="Helvetica"/>
          <w:noProof/>
          <w:sz w:val="22"/>
          <w:szCs w:val="22"/>
        </w:rPr>
        <w:tab/>
      </w:r>
      <w:r w:rsidRPr="00D45646">
        <w:rPr>
          <w:rFonts w:ascii="Helvetica" w:hAnsi="Helvetica"/>
          <w:noProof/>
          <w:sz w:val="22"/>
          <w:szCs w:val="22"/>
        </w:rPr>
        <w:fldChar w:fldCharType="begin"/>
      </w:r>
      <w:r w:rsidRPr="00D45646">
        <w:rPr>
          <w:rFonts w:ascii="Helvetica" w:hAnsi="Helvetica"/>
          <w:noProof/>
          <w:sz w:val="22"/>
          <w:szCs w:val="22"/>
        </w:rPr>
        <w:instrText xml:space="preserve"> PAGEREF _Toc343170330 \h </w:instrText>
      </w:r>
      <w:r w:rsidRPr="00D45646">
        <w:rPr>
          <w:rFonts w:ascii="Helvetica" w:hAnsi="Helvetica"/>
          <w:noProof/>
          <w:sz w:val="22"/>
          <w:szCs w:val="22"/>
        </w:rPr>
      </w:r>
      <w:r w:rsidRPr="00D45646">
        <w:rPr>
          <w:rFonts w:ascii="Helvetica" w:hAnsi="Helvetica"/>
          <w:noProof/>
          <w:sz w:val="22"/>
          <w:szCs w:val="22"/>
        </w:rPr>
        <w:fldChar w:fldCharType="separate"/>
      </w:r>
      <w:r w:rsidR="001B0F62">
        <w:rPr>
          <w:rFonts w:ascii="Helvetica" w:hAnsi="Helvetica"/>
          <w:noProof/>
          <w:sz w:val="22"/>
          <w:szCs w:val="22"/>
        </w:rPr>
        <w:t>8</w:t>
      </w:r>
      <w:r w:rsidRPr="00D45646">
        <w:rPr>
          <w:rFonts w:ascii="Helvetica" w:hAnsi="Helvetica"/>
          <w:noProof/>
          <w:sz w:val="22"/>
          <w:szCs w:val="22"/>
        </w:rPr>
        <w:fldChar w:fldCharType="end"/>
      </w:r>
    </w:p>
    <w:p w14:paraId="49316EAC" w14:textId="38EB8869" w:rsidR="00377CF5" w:rsidRPr="00D45646" w:rsidRDefault="00377CF5" w:rsidP="00D026FD">
      <w:pPr>
        <w:pStyle w:val="TM1"/>
        <w:tabs>
          <w:tab w:val="right" w:leader="dot" w:pos="4168"/>
        </w:tabs>
        <w:rPr>
          <w:rFonts w:ascii="Helvetica" w:hAnsi="Helvetica"/>
          <w:noProof/>
          <w:sz w:val="22"/>
          <w:szCs w:val="22"/>
          <w:lang w:val="fr-CH" w:eastAsia="ja-JP"/>
        </w:rPr>
      </w:pPr>
      <w:r w:rsidRPr="00D45646">
        <w:rPr>
          <w:rFonts w:ascii="Helvetica" w:hAnsi="Helvetica"/>
          <w:noProof/>
          <w:sz w:val="22"/>
          <w:szCs w:val="22"/>
        </w:rPr>
        <w:t>Nombre de jours</w:t>
      </w:r>
      <w:r w:rsidRPr="00D45646">
        <w:rPr>
          <w:rFonts w:ascii="Helvetica" w:hAnsi="Helvetica"/>
          <w:noProof/>
          <w:sz w:val="22"/>
          <w:szCs w:val="22"/>
        </w:rPr>
        <w:tab/>
      </w:r>
      <w:r w:rsidRPr="00D45646">
        <w:rPr>
          <w:rFonts w:ascii="Helvetica" w:hAnsi="Helvetica"/>
          <w:noProof/>
          <w:sz w:val="22"/>
          <w:szCs w:val="22"/>
        </w:rPr>
        <w:fldChar w:fldCharType="begin"/>
      </w:r>
      <w:r w:rsidRPr="00D45646">
        <w:rPr>
          <w:rFonts w:ascii="Helvetica" w:hAnsi="Helvetica"/>
          <w:noProof/>
          <w:sz w:val="22"/>
          <w:szCs w:val="22"/>
        </w:rPr>
        <w:instrText xml:space="preserve"> PAGEREF _Toc343170331 \h </w:instrText>
      </w:r>
      <w:r w:rsidRPr="00D45646">
        <w:rPr>
          <w:rFonts w:ascii="Helvetica" w:hAnsi="Helvetica"/>
          <w:noProof/>
          <w:sz w:val="22"/>
          <w:szCs w:val="22"/>
        </w:rPr>
      </w:r>
      <w:r w:rsidRPr="00D45646">
        <w:rPr>
          <w:rFonts w:ascii="Helvetica" w:hAnsi="Helvetica"/>
          <w:noProof/>
          <w:sz w:val="22"/>
          <w:szCs w:val="22"/>
        </w:rPr>
        <w:fldChar w:fldCharType="separate"/>
      </w:r>
      <w:r w:rsidR="001B0F62">
        <w:rPr>
          <w:rFonts w:ascii="Helvetica" w:hAnsi="Helvetica"/>
          <w:noProof/>
          <w:sz w:val="22"/>
          <w:szCs w:val="22"/>
        </w:rPr>
        <w:t>8</w:t>
      </w:r>
      <w:r w:rsidRPr="00D45646">
        <w:rPr>
          <w:rFonts w:ascii="Helvetica" w:hAnsi="Helvetica"/>
          <w:noProof/>
          <w:sz w:val="22"/>
          <w:szCs w:val="22"/>
        </w:rPr>
        <w:fldChar w:fldCharType="end"/>
      </w:r>
    </w:p>
    <w:p w14:paraId="086F908F" w14:textId="3E2E080C" w:rsidR="00377CF5" w:rsidRPr="00D45646" w:rsidRDefault="00377CF5" w:rsidP="00D026FD">
      <w:pPr>
        <w:pStyle w:val="TM1"/>
        <w:tabs>
          <w:tab w:val="right" w:leader="dot" w:pos="4168"/>
        </w:tabs>
        <w:rPr>
          <w:rFonts w:ascii="Helvetica" w:hAnsi="Helvetica"/>
          <w:noProof/>
          <w:sz w:val="22"/>
          <w:szCs w:val="22"/>
          <w:lang w:val="fr-CH" w:eastAsia="ja-JP"/>
        </w:rPr>
      </w:pPr>
      <w:r w:rsidRPr="00D45646">
        <w:rPr>
          <w:rFonts w:ascii="Helvetica" w:hAnsi="Helvetica"/>
          <w:noProof/>
          <w:sz w:val="22"/>
          <w:szCs w:val="22"/>
        </w:rPr>
        <w:t>Provisions / gestion débiteurs</w:t>
      </w:r>
      <w:r w:rsidRPr="00D45646">
        <w:rPr>
          <w:rFonts w:ascii="Helvetica" w:hAnsi="Helvetica"/>
          <w:noProof/>
          <w:sz w:val="22"/>
          <w:szCs w:val="22"/>
        </w:rPr>
        <w:tab/>
      </w:r>
      <w:r w:rsidRPr="00D45646">
        <w:rPr>
          <w:rFonts w:ascii="Helvetica" w:hAnsi="Helvetica"/>
          <w:noProof/>
          <w:sz w:val="22"/>
          <w:szCs w:val="22"/>
        </w:rPr>
        <w:fldChar w:fldCharType="begin"/>
      </w:r>
      <w:r w:rsidRPr="00D45646">
        <w:rPr>
          <w:rFonts w:ascii="Helvetica" w:hAnsi="Helvetica"/>
          <w:noProof/>
          <w:sz w:val="22"/>
          <w:szCs w:val="22"/>
        </w:rPr>
        <w:instrText xml:space="preserve"> PAGEREF _Toc343170332 \h </w:instrText>
      </w:r>
      <w:r w:rsidRPr="00D45646">
        <w:rPr>
          <w:rFonts w:ascii="Helvetica" w:hAnsi="Helvetica"/>
          <w:noProof/>
          <w:sz w:val="22"/>
          <w:szCs w:val="22"/>
        </w:rPr>
      </w:r>
      <w:r w:rsidRPr="00D45646">
        <w:rPr>
          <w:rFonts w:ascii="Helvetica" w:hAnsi="Helvetica"/>
          <w:noProof/>
          <w:sz w:val="22"/>
          <w:szCs w:val="22"/>
        </w:rPr>
        <w:fldChar w:fldCharType="separate"/>
      </w:r>
      <w:r w:rsidR="001B0F62">
        <w:rPr>
          <w:rFonts w:ascii="Helvetica" w:hAnsi="Helvetica"/>
          <w:noProof/>
          <w:sz w:val="22"/>
          <w:szCs w:val="22"/>
        </w:rPr>
        <w:t>9</w:t>
      </w:r>
      <w:r w:rsidRPr="00D45646">
        <w:rPr>
          <w:rFonts w:ascii="Helvetica" w:hAnsi="Helvetica"/>
          <w:noProof/>
          <w:sz w:val="22"/>
          <w:szCs w:val="22"/>
        </w:rPr>
        <w:fldChar w:fldCharType="end"/>
      </w:r>
    </w:p>
    <w:p w14:paraId="3B09753F" w14:textId="62F7421C" w:rsidR="00377CF5" w:rsidRPr="00D45646" w:rsidRDefault="00377CF5" w:rsidP="00D026FD">
      <w:pPr>
        <w:pStyle w:val="TM1"/>
        <w:tabs>
          <w:tab w:val="right" w:leader="dot" w:pos="4168"/>
        </w:tabs>
        <w:rPr>
          <w:rFonts w:ascii="Helvetica" w:hAnsi="Helvetica"/>
          <w:noProof/>
          <w:sz w:val="22"/>
          <w:szCs w:val="22"/>
          <w:lang w:val="fr-CH" w:eastAsia="ja-JP"/>
        </w:rPr>
      </w:pPr>
      <w:r w:rsidRPr="00D45646">
        <w:rPr>
          <w:rFonts w:ascii="Helvetica" w:hAnsi="Helvetica"/>
          <w:noProof/>
          <w:sz w:val="22"/>
          <w:szCs w:val="22"/>
        </w:rPr>
        <w:t>Revente d’actif immobilisé</w:t>
      </w:r>
      <w:r w:rsidRPr="00D45646">
        <w:rPr>
          <w:rFonts w:ascii="Helvetica" w:hAnsi="Helvetica"/>
          <w:noProof/>
          <w:sz w:val="22"/>
          <w:szCs w:val="22"/>
        </w:rPr>
        <w:tab/>
      </w:r>
      <w:r w:rsidRPr="00D45646">
        <w:rPr>
          <w:rFonts w:ascii="Helvetica" w:hAnsi="Helvetica"/>
          <w:noProof/>
          <w:sz w:val="22"/>
          <w:szCs w:val="22"/>
        </w:rPr>
        <w:fldChar w:fldCharType="begin"/>
      </w:r>
      <w:r w:rsidRPr="00D45646">
        <w:rPr>
          <w:rFonts w:ascii="Helvetica" w:hAnsi="Helvetica"/>
          <w:noProof/>
          <w:sz w:val="22"/>
          <w:szCs w:val="22"/>
        </w:rPr>
        <w:instrText xml:space="preserve"> PAGEREF _Toc343170333 \h </w:instrText>
      </w:r>
      <w:r w:rsidRPr="00D45646">
        <w:rPr>
          <w:rFonts w:ascii="Helvetica" w:hAnsi="Helvetica"/>
          <w:noProof/>
          <w:sz w:val="22"/>
          <w:szCs w:val="22"/>
        </w:rPr>
      </w:r>
      <w:r w:rsidRPr="00D45646">
        <w:rPr>
          <w:rFonts w:ascii="Helvetica" w:hAnsi="Helvetica"/>
          <w:noProof/>
          <w:sz w:val="22"/>
          <w:szCs w:val="22"/>
        </w:rPr>
        <w:fldChar w:fldCharType="separate"/>
      </w:r>
      <w:r w:rsidR="001B0F62">
        <w:rPr>
          <w:rFonts w:ascii="Helvetica" w:hAnsi="Helvetica"/>
          <w:noProof/>
          <w:sz w:val="22"/>
          <w:szCs w:val="22"/>
        </w:rPr>
        <w:t>9</w:t>
      </w:r>
      <w:r w:rsidRPr="00D45646">
        <w:rPr>
          <w:rFonts w:ascii="Helvetica" w:hAnsi="Helvetica"/>
          <w:noProof/>
          <w:sz w:val="22"/>
          <w:szCs w:val="22"/>
        </w:rPr>
        <w:fldChar w:fldCharType="end"/>
      </w:r>
    </w:p>
    <w:p w14:paraId="74E3CDAC" w14:textId="79644A69" w:rsidR="00377CF5" w:rsidRPr="00D45646" w:rsidRDefault="00377CF5" w:rsidP="00D026FD">
      <w:pPr>
        <w:pStyle w:val="TM1"/>
        <w:tabs>
          <w:tab w:val="right" w:leader="dot" w:pos="4168"/>
        </w:tabs>
        <w:rPr>
          <w:rFonts w:ascii="Helvetica" w:hAnsi="Helvetica"/>
          <w:noProof/>
          <w:sz w:val="22"/>
          <w:szCs w:val="22"/>
          <w:lang w:val="fr-CH" w:eastAsia="ja-JP"/>
        </w:rPr>
      </w:pPr>
      <w:r w:rsidRPr="00D45646">
        <w:rPr>
          <w:rFonts w:ascii="Helvetica" w:hAnsi="Helvetica"/>
          <w:noProof/>
          <w:sz w:val="22"/>
          <w:szCs w:val="22"/>
        </w:rPr>
        <w:t>Résultat</w:t>
      </w:r>
      <w:r w:rsidRPr="00D45646">
        <w:rPr>
          <w:rFonts w:ascii="Helvetica" w:hAnsi="Helvetica"/>
          <w:noProof/>
          <w:sz w:val="22"/>
          <w:szCs w:val="22"/>
        </w:rPr>
        <w:tab/>
      </w:r>
      <w:r w:rsidRPr="00D45646">
        <w:rPr>
          <w:rFonts w:ascii="Helvetica" w:hAnsi="Helvetica"/>
          <w:noProof/>
          <w:sz w:val="22"/>
          <w:szCs w:val="22"/>
        </w:rPr>
        <w:fldChar w:fldCharType="begin"/>
      </w:r>
      <w:r w:rsidRPr="00D45646">
        <w:rPr>
          <w:rFonts w:ascii="Helvetica" w:hAnsi="Helvetica"/>
          <w:noProof/>
          <w:sz w:val="22"/>
          <w:szCs w:val="22"/>
        </w:rPr>
        <w:instrText xml:space="preserve"> PAGEREF _Toc343170334 \h </w:instrText>
      </w:r>
      <w:r w:rsidRPr="00D45646">
        <w:rPr>
          <w:rFonts w:ascii="Helvetica" w:hAnsi="Helvetica"/>
          <w:noProof/>
          <w:sz w:val="22"/>
          <w:szCs w:val="22"/>
        </w:rPr>
      </w:r>
      <w:r w:rsidRPr="00D45646">
        <w:rPr>
          <w:rFonts w:ascii="Helvetica" w:hAnsi="Helvetica"/>
          <w:noProof/>
          <w:sz w:val="22"/>
          <w:szCs w:val="22"/>
        </w:rPr>
        <w:fldChar w:fldCharType="separate"/>
      </w:r>
      <w:r w:rsidR="001B0F62">
        <w:rPr>
          <w:rFonts w:ascii="Helvetica" w:hAnsi="Helvetica"/>
          <w:noProof/>
          <w:sz w:val="22"/>
          <w:szCs w:val="22"/>
        </w:rPr>
        <w:t>10</w:t>
      </w:r>
      <w:r w:rsidRPr="00D45646">
        <w:rPr>
          <w:rFonts w:ascii="Helvetica" w:hAnsi="Helvetica"/>
          <w:noProof/>
          <w:sz w:val="22"/>
          <w:szCs w:val="22"/>
        </w:rPr>
        <w:fldChar w:fldCharType="end"/>
      </w:r>
    </w:p>
    <w:p w14:paraId="62562CE1" w14:textId="45CA70FF" w:rsidR="00377CF5" w:rsidRPr="00D45646" w:rsidRDefault="00377CF5" w:rsidP="00D026FD">
      <w:pPr>
        <w:pStyle w:val="TM1"/>
        <w:tabs>
          <w:tab w:val="right" w:leader="dot" w:pos="4168"/>
        </w:tabs>
        <w:rPr>
          <w:rFonts w:ascii="Helvetica" w:hAnsi="Helvetica"/>
          <w:noProof/>
          <w:sz w:val="22"/>
          <w:szCs w:val="22"/>
          <w:lang w:val="fr-CH" w:eastAsia="ja-JP"/>
        </w:rPr>
      </w:pPr>
      <w:r w:rsidRPr="00D45646">
        <w:rPr>
          <w:rFonts w:ascii="Helvetica" w:hAnsi="Helvetica"/>
          <w:noProof/>
          <w:sz w:val="22"/>
          <w:szCs w:val="22"/>
        </w:rPr>
        <w:t>Salaires</w:t>
      </w:r>
      <w:r w:rsidRPr="00D45646">
        <w:rPr>
          <w:rFonts w:ascii="Helvetica" w:hAnsi="Helvetica"/>
          <w:noProof/>
          <w:sz w:val="22"/>
          <w:szCs w:val="22"/>
        </w:rPr>
        <w:tab/>
      </w:r>
      <w:r w:rsidRPr="00D45646">
        <w:rPr>
          <w:rFonts w:ascii="Helvetica" w:hAnsi="Helvetica"/>
          <w:noProof/>
          <w:sz w:val="22"/>
          <w:szCs w:val="22"/>
        </w:rPr>
        <w:fldChar w:fldCharType="begin"/>
      </w:r>
      <w:r w:rsidRPr="00D45646">
        <w:rPr>
          <w:rFonts w:ascii="Helvetica" w:hAnsi="Helvetica"/>
          <w:noProof/>
          <w:sz w:val="22"/>
          <w:szCs w:val="22"/>
        </w:rPr>
        <w:instrText xml:space="preserve"> PAGEREF _Toc343170335 \h </w:instrText>
      </w:r>
      <w:r w:rsidRPr="00D45646">
        <w:rPr>
          <w:rFonts w:ascii="Helvetica" w:hAnsi="Helvetica"/>
          <w:noProof/>
          <w:sz w:val="22"/>
          <w:szCs w:val="22"/>
        </w:rPr>
      </w:r>
      <w:r w:rsidRPr="00D45646">
        <w:rPr>
          <w:rFonts w:ascii="Helvetica" w:hAnsi="Helvetica"/>
          <w:noProof/>
          <w:sz w:val="22"/>
          <w:szCs w:val="22"/>
        </w:rPr>
        <w:fldChar w:fldCharType="separate"/>
      </w:r>
      <w:r w:rsidR="001B0F62">
        <w:rPr>
          <w:rFonts w:ascii="Helvetica" w:hAnsi="Helvetica"/>
          <w:noProof/>
          <w:sz w:val="22"/>
          <w:szCs w:val="22"/>
        </w:rPr>
        <w:t>10</w:t>
      </w:r>
      <w:r w:rsidRPr="00D45646">
        <w:rPr>
          <w:rFonts w:ascii="Helvetica" w:hAnsi="Helvetica"/>
          <w:noProof/>
          <w:sz w:val="22"/>
          <w:szCs w:val="22"/>
        </w:rPr>
        <w:fldChar w:fldCharType="end"/>
      </w:r>
    </w:p>
    <w:p w14:paraId="1F049513" w14:textId="62ADAE7B" w:rsidR="00377CF5" w:rsidRPr="00D45646" w:rsidRDefault="00377CF5" w:rsidP="00D026FD">
      <w:pPr>
        <w:pStyle w:val="TM1"/>
        <w:tabs>
          <w:tab w:val="right" w:leader="dot" w:pos="4168"/>
        </w:tabs>
        <w:rPr>
          <w:rFonts w:ascii="Helvetica" w:hAnsi="Helvetica"/>
          <w:noProof/>
          <w:sz w:val="22"/>
          <w:szCs w:val="22"/>
          <w:lang w:val="fr-CH" w:eastAsia="ja-JP"/>
        </w:rPr>
      </w:pPr>
      <w:r w:rsidRPr="00D45646">
        <w:rPr>
          <w:rFonts w:ascii="Helvetica" w:hAnsi="Helvetica"/>
          <w:noProof/>
          <w:sz w:val="22"/>
          <w:szCs w:val="22"/>
        </w:rPr>
        <w:t>Titres</w:t>
      </w:r>
      <w:r w:rsidRPr="00D45646">
        <w:rPr>
          <w:rFonts w:ascii="Helvetica" w:hAnsi="Helvetica"/>
          <w:noProof/>
          <w:sz w:val="22"/>
          <w:szCs w:val="22"/>
        </w:rPr>
        <w:tab/>
      </w:r>
      <w:r w:rsidRPr="00D45646">
        <w:rPr>
          <w:rFonts w:ascii="Helvetica" w:hAnsi="Helvetica"/>
          <w:noProof/>
          <w:sz w:val="22"/>
          <w:szCs w:val="22"/>
        </w:rPr>
        <w:fldChar w:fldCharType="begin"/>
      </w:r>
      <w:r w:rsidRPr="00D45646">
        <w:rPr>
          <w:rFonts w:ascii="Helvetica" w:hAnsi="Helvetica"/>
          <w:noProof/>
          <w:sz w:val="22"/>
          <w:szCs w:val="22"/>
        </w:rPr>
        <w:instrText xml:space="preserve"> PAGEREF _Toc343170336 \h </w:instrText>
      </w:r>
      <w:r w:rsidRPr="00D45646">
        <w:rPr>
          <w:rFonts w:ascii="Helvetica" w:hAnsi="Helvetica"/>
          <w:noProof/>
          <w:sz w:val="22"/>
          <w:szCs w:val="22"/>
        </w:rPr>
      </w:r>
      <w:r w:rsidRPr="00D45646">
        <w:rPr>
          <w:rFonts w:ascii="Helvetica" w:hAnsi="Helvetica"/>
          <w:noProof/>
          <w:sz w:val="22"/>
          <w:szCs w:val="22"/>
        </w:rPr>
        <w:fldChar w:fldCharType="separate"/>
      </w:r>
      <w:r w:rsidR="001B0F62">
        <w:rPr>
          <w:rFonts w:ascii="Helvetica" w:hAnsi="Helvetica"/>
          <w:noProof/>
          <w:sz w:val="22"/>
          <w:szCs w:val="22"/>
        </w:rPr>
        <w:t>11</w:t>
      </w:r>
      <w:r w:rsidRPr="00D45646">
        <w:rPr>
          <w:rFonts w:ascii="Helvetica" w:hAnsi="Helvetica"/>
          <w:noProof/>
          <w:sz w:val="22"/>
          <w:szCs w:val="22"/>
        </w:rPr>
        <w:fldChar w:fldCharType="end"/>
      </w:r>
    </w:p>
    <w:p w14:paraId="0DD7AB82" w14:textId="22774709" w:rsidR="00377CF5" w:rsidRPr="00D45646" w:rsidRDefault="00377CF5" w:rsidP="00D026FD">
      <w:pPr>
        <w:pStyle w:val="TM1"/>
        <w:tabs>
          <w:tab w:val="right" w:leader="dot" w:pos="4168"/>
        </w:tabs>
        <w:rPr>
          <w:rFonts w:ascii="Helvetica" w:hAnsi="Helvetica"/>
          <w:noProof/>
          <w:sz w:val="22"/>
          <w:szCs w:val="22"/>
          <w:lang w:val="fr-CH" w:eastAsia="ja-JP"/>
        </w:rPr>
      </w:pPr>
      <w:r w:rsidRPr="00D45646">
        <w:rPr>
          <w:rFonts w:ascii="Helvetica" w:hAnsi="Helvetica"/>
          <w:noProof/>
          <w:sz w:val="22"/>
          <w:szCs w:val="22"/>
        </w:rPr>
        <w:t>Transitoires</w:t>
      </w:r>
      <w:r w:rsidRPr="00D45646">
        <w:rPr>
          <w:rFonts w:ascii="Helvetica" w:hAnsi="Helvetica"/>
          <w:noProof/>
          <w:sz w:val="22"/>
          <w:szCs w:val="22"/>
        </w:rPr>
        <w:tab/>
      </w:r>
      <w:r w:rsidRPr="00D45646">
        <w:rPr>
          <w:rFonts w:ascii="Helvetica" w:hAnsi="Helvetica"/>
          <w:noProof/>
          <w:sz w:val="22"/>
          <w:szCs w:val="22"/>
        </w:rPr>
        <w:fldChar w:fldCharType="begin"/>
      </w:r>
      <w:r w:rsidRPr="00D45646">
        <w:rPr>
          <w:rFonts w:ascii="Helvetica" w:hAnsi="Helvetica"/>
          <w:noProof/>
          <w:sz w:val="22"/>
          <w:szCs w:val="22"/>
        </w:rPr>
        <w:instrText xml:space="preserve"> PAGEREF _Toc343170337 \h </w:instrText>
      </w:r>
      <w:r w:rsidRPr="00D45646">
        <w:rPr>
          <w:rFonts w:ascii="Helvetica" w:hAnsi="Helvetica"/>
          <w:noProof/>
          <w:sz w:val="22"/>
          <w:szCs w:val="22"/>
        </w:rPr>
      </w:r>
      <w:r w:rsidRPr="00D45646">
        <w:rPr>
          <w:rFonts w:ascii="Helvetica" w:hAnsi="Helvetica"/>
          <w:noProof/>
          <w:sz w:val="22"/>
          <w:szCs w:val="22"/>
        </w:rPr>
        <w:fldChar w:fldCharType="separate"/>
      </w:r>
      <w:r w:rsidR="001B0F62">
        <w:rPr>
          <w:rFonts w:ascii="Helvetica" w:hAnsi="Helvetica"/>
          <w:noProof/>
          <w:sz w:val="22"/>
          <w:szCs w:val="22"/>
        </w:rPr>
        <w:t>12</w:t>
      </w:r>
      <w:r w:rsidRPr="00D45646">
        <w:rPr>
          <w:rFonts w:ascii="Helvetica" w:hAnsi="Helvetica"/>
          <w:noProof/>
          <w:sz w:val="22"/>
          <w:szCs w:val="22"/>
        </w:rPr>
        <w:fldChar w:fldCharType="end"/>
      </w:r>
    </w:p>
    <w:p w14:paraId="25DB5725" w14:textId="1E6AFD0F" w:rsidR="00377CF5" w:rsidRPr="00D45646" w:rsidRDefault="00377CF5" w:rsidP="00D026FD">
      <w:pPr>
        <w:pStyle w:val="TM1"/>
        <w:tabs>
          <w:tab w:val="right" w:leader="dot" w:pos="4168"/>
        </w:tabs>
        <w:rPr>
          <w:rFonts w:ascii="Helvetica" w:hAnsi="Helvetica"/>
          <w:noProof/>
          <w:sz w:val="22"/>
          <w:szCs w:val="22"/>
          <w:lang w:val="fr-CH" w:eastAsia="ja-JP"/>
        </w:rPr>
      </w:pPr>
      <w:r w:rsidRPr="00D45646">
        <w:rPr>
          <w:rFonts w:ascii="Helvetica" w:hAnsi="Helvetica"/>
          <w:noProof/>
          <w:sz w:val="22"/>
          <w:szCs w:val="22"/>
        </w:rPr>
        <w:t>TVA</w:t>
      </w:r>
      <w:r w:rsidRPr="00D45646">
        <w:rPr>
          <w:rFonts w:ascii="Helvetica" w:hAnsi="Helvetica"/>
          <w:noProof/>
          <w:sz w:val="22"/>
          <w:szCs w:val="22"/>
        </w:rPr>
        <w:tab/>
      </w:r>
      <w:r w:rsidRPr="00D45646">
        <w:rPr>
          <w:rFonts w:ascii="Helvetica" w:hAnsi="Helvetica"/>
          <w:noProof/>
          <w:sz w:val="22"/>
          <w:szCs w:val="22"/>
        </w:rPr>
        <w:fldChar w:fldCharType="begin"/>
      </w:r>
      <w:r w:rsidRPr="00D45646">
        <w:rPr>
          <w:rFonts w:ascii="Helvetica" w:hAnsi="Helvetica"/>
          <w:noProof/>
          <w:sz w:val="22"/>
          <w:szCs w:val="22"/>
        </w:rPr>
        <w:instrText xml:space="preserve"> PAGEREF _Toc343170338 \h </w:instrText>
      </w:r>
      <w:r w:rsidRPr="00D45646">
        <w:rPr>
          <w:rFonts w:ascii="Helvetica" w:hAnsi="Helvetica"/>
          <w:noProof/>
          <w:sz w:val="22"/>
          <w:szCs w:val="22"/>
        </w:rPr>
      </w:r>
      <w:r w:rsidRPr="00D45646">
        <w:rPr>
          <w:rFonts w:ascii="Helvetica" w:hAnsi="Helvetica"/>
          <w:noProof/>
          <w:sz w:val="22"/>
          <w:szCs w:val="22"/>
        </w:rPr>
        <w:fldChar w:fldCharType="separate"/>
      </w:r>
      <w:r w:rsidR="001B0F62">
        <w:rPr>
          <w:rFonts w:ascii="Helvetica" w:hAnsi="Helvetica"/>
          <w:noProof/>
          <w:sz w:val="22"/>
          <w:szCs w:val="22"/>
        </w:rPr>
        <w:t>13</w:t>
      </w:r>
      <w:r w:rsidRPr="00D45646">
        <w:rPr>
          <w:rFonts w:ascii="Helvetica" w:hAnsi="Helvetica"/>
          <w:noProof/>
          <w:sz w:val="22"/>
          <w:szCs w:val="22"/>
        </w:rPr>
        <w:fldChar w:fldCharType="end"/>
      </w:r>
    </w:p>
    <w:p w14:paraId="0F069FEF" w14:textId="77777777" w:rsidR="004D4318" w:rsidRPr="00D45646" w:rsidRDefault="00165284" w:rsidP="00D026FD">
      <w:pPr>
        <w:rPr>
          <w:rFonts w:ascii="Helvetica" w:hAnsi="Helvetica"/>
          <w:sz w:val="22"/>
          <w:szCs w:val="22"/>
        </w:rPr>
        <w:sectPr w:rsidR="004D4318" w:rsidRPr="00D45646" w:rsidSect="004D4318">
          <w:type w:val="continuous"/>
          <w:pgSz w:w="11900" w:h="16840"/>
          <w:pgMar w:top="2268" w:right="1134" w:bottom="1134" w:left="1701" w:header="708" w:footer="708" w:gutter="0"/>
          <w:cols w:num="2" w:space="708"/>
          <w:docGrid w:linePitch="360"/>
        </w:sectPr>
      </w:pPr>
      <w:r w:rsidRPr="00D45646">
        <w:rPr>
          <w:rFonts w:ascii="Helvetica" w:hAnsi="Helvetica"/>
          <w:sz w:val="22"/>
          <w:szCs w:val="22"/>
        </w:rPr>
        <w:fldChar w:fldCharType="end"/>
      </w:r>
    </w:p>
    <w:p w14:paraId="0C32492D" w14:textId="77777777" w:rsidR="00165284" w:rsidRPr="00D45646" w:rsidRDefault="00165284" w:rsidP="00D026FD">
      <w:pPr>
        <w:rPr>
          <w:rFonts w:ascii="Helvetica" w:hAnsi="Helvetica"/>
          <w:sz w:val="22"/>
          <w:szCs w:val="22"/>
        </w:rPr>
      </w:pPr>
    </w:p>
    <w:p w14:paraId="5867A46D" w14:textId="77777777" w:rsidR="00D026FD" w:rsidRDefault="00D026FD">
      <w:pPr>
        <w:rPr>
          <w:rFonts w:ascii="Helvetica" w:eastAsiaTheme="majorEastAsia" w:hAnsi="Helvetica" w:cs="Arial"/>
          <w:bCs/>
          <w:sz w:val="22"/>
          <w:szCs w:val="22"/>
          <w:u w:val="single"/>
        </w:rPr>
      </w:pPr>
      <w:bookmarkStart w:id="1" w:name="_Toc343170324"/>
      <w:r>
        <w:rPr>
          <w:i/>
          <w:sz w:val="22"/>
          <w:szCs w:val="22"/>
        </w:rPr>
        <w:br w:type="page"/>
      </w:r>
    </w:p>
    <w:p w14:paraId="0045B89A" w14:textId="0ED9E660" w:rsidR="0048024F" w:rsidRPr="00D45646" w:rsidRDefault="0048024F" w:rsidP="00D026FD">
      <w:pPr>
        <w:pStyle w:val="Titre1"/>
        <w:tabs>
          <w:tab w:val="left" w:pos="1134"/>
        </w:tabs>
        <w:spacing w:before="0" w:after="0"/>
        <w:ind w:left="709" w:hanging="709"/>
        <w:rPr>
          <w:i w:val="0"/>
          <w:sz w:val="22"/>
          <w:szCs w:val="22"/>
        </w:rPr>
      </w:pPr>
      <w:r w:rsidRPr="00D45646">
        <w:rPr>
          <w:i w:val="0"/>
          <w:sz w:val="22"/>
          <w:szCs w:val="22"/>
        </w:rPr>
        <w:lastRenderedPageBreak/>
        <w:t>Amortissements</w:t>
      </w:r>
      <w:bookmarkEnd w:id="1"/>
    </w:p>
    <w:p w14:paraId="7BA2D123" w14:textId="2862F36C" w:rsidR="00D45646" w:rsidRPr="00D45646" w:rsidRDefault="0048024F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j’amortis une machine qui a une durée de vie de 6 mois ?</w:t>
      </w:r>
      <w:r w:rsidR="006A224A">
        <w:rPr>
          <w:sz w:val="22"/>
          <w:szCs w:val="22"/>
        </w:rPr>
        <w:br/>
      </w:r>
      <w:r w:rsidR="006A224A">
        <w:rPr>
          <w:i/>
          <w:sz w:val="22"/>
          <w:szCs w:val="22"/>
        </w:rPr>
        <w:t xml:space="preserve">Non, un an minimum. </w:t>
      </w:r>
    </w:p>
    <w:p w14:paraId="0BEAC453" w14:textId="2FD3B8DB" w:rsidR="00D45646" w:rsidRPr="00D45646" w:rsidRDefault="0048024F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utile de trop amortir ?</w:t>
      </w:r>
      <w:r w:rsidR="006A224A">
        <w:rPr>
          <w:sz w:val="22"/>
          <w:szCs w:val="22"/>
        </w:rPr>
        <w:br/>
      </w:r>
      <w:r w:rsidR="006A224A">
        <w:rPr>
          <w:i/>
          <w:sz w:val="22"/>
          <w:szCs w:val="22"/>
        </w:rPr>
        <w:t>NON. (</w:t>
      </w:r>
      <w:proofErr w:type="gramStart"/>
      <w:r w:rsidR="006A224A">
        <w:rPr>
          <w:i/>
          <w:sz w:val="22"/>
          <w:szCs w:val="22"/>
        </w:rPr>
        <w:t>c’est</w:t>
      </w:r>
      <w:proofErr w:type="gramEnd"/>
      <w:r w:rsidR="006A224A">
        <w:rPr>
          <w:i/>
          <w:sz w:val="22"/>
          <w:szCs w:val="22"/>
        </w:rPr>
        <w:t xml:space="preserve"> le mal) -&gt; on vise la vérité.  (« ce ne serai pas conforme à la réalité économique »)</w:t>
      </w:r>
    </w:p>
    <w:p w14:paraId="02782B95" w14:textId="2C803EF0" w:rsidR="00D45646" w:rsidRPr="00D45646" w:rsidRDefault="0048024F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 xml:space="preserve">Est-ce utile d’amortir trop </w:t>
      </w:r>
      <w:proofErr w:type="gramStart"/>
      <w:r w:rsidRPr="00D45646">
        <w:rPr>
          <w:sz w:val="22"/>
          <w:szCs w:val="22"/>
        </w:rPr>
        <w:t>peu?</w:t>
      </w:r>
      <w:proofErr w:type="gramEnd"/>
      <w:r w:rsidR="006A224A">
        <w:rPr>
          <w:sz w:val="22"/>
          <w:szCs w:val="22"/>
        </w:rPr>
        <w:br/>
      </w:r>
      <w:r w:rsidR="006A224A">
        <w:rPr>
          <w:i/>
          <w:sz w:val="22"/>
          <w:szCs w:val="22"/>
        </w:rPr>
        <w:t xml:space="preserve">NON (c’est encore plus le mal) -&gt; surévaluation d’actif (pénal…) </w:t>
      </w:r>
    </w:p>
    <w:p w14:paraId="433F32ED" w14:textId="00B122ED" w:rsidR="00D45646" w:rsidRPr="00D45646" w:rsidRDefault="0048024F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je peux amortir autant que je veux ?</w:t>
      </w:r>
      <w:r w:rsidR="006A224A">
        <w:rPr>
          <w:sz w:val="22"/>
          <w:szCs w:val="22"/>
        </w:rPr>
        <w:br/>
      </w:r>
      <w:r w:rsidR="006A224A">
        <w:rPr>
          <w:i/>
          <w:sz w:val="22"/>
          <w:szCs w:val="22"/>
        </w:rPr>
        <w:t xml:space="preserve">non (l’AFC a établi une notice qui se trouve à la page 177 du livre 1) </w:t>
      </w:r>
    </w:p>
    <w:p w14:paraId="40A5384C" w14:textId="6A88DF82" w:rsidR="00D45646" w:rsidRPr="00D45646" w:rsidRDefault="0048024F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A quoi dois-je faire attention quand je cherche à déterminer le taux d’amortissement dégressif ?</w:t>
      </w:r>
      <w:r w:rsidR="006A224A">
        <w:rPr>
          <w:sz w:val="22"/>
          <w:szCs w:val="22"/>
        </w:rPr>
        <w:br/>
      </w:r>
      <w:r w:rsidR="006A224A">
        <w:rPr>
          <w:i/>
          <w:sz w:val="22"/>
          <w:szCs w:val="22"/>
        </w:rPr>
        <w:t xml:space="preserve">Linéaire x 2. Exemple : 5 ans. 100/5 = 20% en linéaire, 40% en dégressif. </w:t>
      </w:r>
    </w:p>
    <w:p w14:paraId="49036E0C" w14:textId="5899F269" w:rsidR="00D45646" w:rsidRPr="00D45646" w:rsidRDefault="0048024F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Comment est-ce que j’</w:t>
      </w:r>
      <w:r w:rsidR="00BB3514" w:rsidRPr="00D45646">
        <w:rPr>
          <w:sz w:val="22"/>
          <w:szCs w:val="22"/>
        </w:rPr>
        <w:t>amortis</w:t>
      </w:r>
      <w:r w:rsidRPr="00D45646">
        <w:rPr>
          <w:sz w:val="22"/>
          <w:szCs w:val="22"/>
        </w:rPr>
        <w:t xml:space="preserve"> la dernière année d’un amortissement dégressif ?</w:t>
      </w:r>
      <w:r w:rsidR="006A224A">
        <w:rPr>
          <w:sz w:val="22"/>
          <w:szCs w:val="22"/>
        </w:rPr>
        <w:br/>
      </w:r>
      <w:r w:rsidR="006A224A">
        <w:rPr>
          <w:i/>
          <w:sz w:val="22"/>
          <w:szCs w:val="22"/>
        </w:rPr>
        <w:t xml:space="preserve">Je laisse CHF 1.- pour mémoire. </w:t>
      </w:r>
    </w:p>
    <w:p w14:paraId="4CA9213E" w14:textId="3AD862AD" w:rsidR="00D45646" w:rsidRPr="00D45646" w:rsidRDefault="0048024F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 xml:space="preserve">Puis-je laisser le compte d’actif à </w:t>
      </w:r>
      <w:proofErr w:type="gramStart"/>
      <w:r w:rsidRPr="00D45646">
        <w:rPr>
          <w:sz w:val="22"/>
          <w:szCs w:val="22"/>
        </w:rPr>
        <w:t>zéro francs</w:t>
      </w:r>
      <w:proofErr w:type="gramEnd"/>
      <w:r w:rsidRPr="00D45646">
        <w:rPr>
          <w:sz w:val="22"/>
          <w:szCs w:val="22"/>
        </w:rPr>
        <w:t> ?</w:t>
      </w:r>
      <w:r w:rsidR="006A224A">
        <w:rPr>
          <w:sz w:val="22"/>
          <w:szCs w:val="22"/>
        </w:rPr>
        <w:br/>
      </w:r>
      <w:r w:rsidR="006A224A">
        <w:rPr>
          <w:i/>
          <w:sz w:val="22"/>
          <w:szCs w:val="22"/>
        </w:rPr>
        <w:t xml:space="preserve">Non, tant que j’ai l’actif il doit figurer au bilan. </w:t>
      </w:r>
      <w:r w:rsidR="006A224A">
        <w:rPr>
          <w:i/>
          <w:sz w:val="22"/>
          <w:szCs w:val="22"/>
        </w:rPr>
        <w:br/>
        <w:t xml:space="preserve">Oui, si je vends l’actif. </w:t>
      </w:r>
    </w:p>
    <w:p w14:paraId="3395817D" w14:textId="3F0FB04B" w:rsidR="00D45646" w:rsidRPr="00D45646" w:rsidRDefault="0048024F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je peux ne pas amortir un bien ?</w:t>
      </w:r>
      <w:r w:rsidR="006A224A">
        <w:rPr>
          <w:sz w:val="22"/>
          <w:szCs w:val="22"/>
        </w:rPr>
        <w:br/>
      </w:r>
      <w:r w:rsidR="006A224A">
        <w:rPr>
          <w:i/>
          <w:sz w:val="22"/>
          <w:szCs w:val="22"/>
        </w:rPr>
        <w:t xml:space="preserve">Non, l’amortissement est obligatoire (il y a quelques exceptions… les terrains, l’or, les titres ne s’amortissent pas) </w:t>
      </w:r>
    </w:p>
    <w:p w14:paraId="4CE3E40B" w14:textId="44BA0CF5" w:rsidR="00D45646" w:rsidRPr="00D45646" w:rsidRDefault="0048024F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En quoi amortir un bien contribue à l’autofinancement ?</w:t>
      </w:r>
      <w:r w:rsidR="00703116">
        <w:rPr>
          <w:sz w:val="22"/>
          <w:szCs w:val="22"/>
        </w:rPr>
        <w:br/>
      </w:r>
      <w:r w:rsidR="00703116">
        <w:rPr>
          <w:i/>
          <w:sz w:val="22"/>
          <w:szCs w:val="22"/>
        </w:rPr>
        <w:t xml:space="preserve">On crée une charge non monétaire. Le bénéfice diminue mais pas les liquidités. </w:t>
      </w:r>
    </w:p>
    <w:p w14:paraId="2A23F777" w14:textId="3EE402B7" w:rsidR="00D45646" w:rsidRPr="00D45646" w:rsidRDefault="00BB351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je peux renoncer, une année seulement, à amortir un bien, si je constate qu’il n’a pas perdu de valeur ?</w:t>
      </w:r>
      <w:r w:rsidR="00703116">
        <w:rPr>
          <w:sz w:val="22"/>
          <w:szCs w:val="22"/>
        </w:rPr>
        <w:br/>
      </w:r>
      <w:r w:rsidR="00703116">
        <w:rPr>
          <w:i/>
          <w:sz w:val="22"/>
          <w:szCs w:val="22"/>
        </w:rPr>
        <w:t xml:space="preserve">C’est pas la fête du slip. En principe, l’AFC n’admet pas qu’on change de manière d’amortissement. </w:t>
      </w:r>
    </w:p>
    <w:p w14:paraId="3D5939C6" w14:textId="0A7CBD02" w:rsidR="00D45646" w:rsidRPr="00D45646" w:rsidRDefault="0048024F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 xml:space="preserve">Est-ce que l’amortissement d’un bien </w:t>
      </w:r>
      <w:r w:rsidR="0022382E" w:rsidRPr="00D45646">
        <w:rPr>
          <w:sz w:val="22"/>
          <w:szCs w:val="22"/>
        </w:rPr>
        <w:t>peut-être comptabilisé comme un produit ?</w:t>
      </w:r>
      <w:r w:rsidR="00703116">
        <w:rPr>
          <w:sz w:val="22"/>
          <w:szCs w:val="22"/>
        </w:rPr>
        <w:br/>
      </w:r>
      <w:r w:rsidR="00703116">
        <w:rPr>
          <w:i/>
          <w:sz w:val="22"/>
          <w:szCs w:val="22"/>
        </w:rPr>
        <w:t xml:space="preserve">Non, c’est une charge </w:t>
      </w:r>
      <w:r w:rsidR="00703116" w:rsidRPr="00703116">
        <w:rPr>
          <w:i/>
          <w:sz w:val="22"/>
          <w:szCs w:val="22"/>
          <w:u w:val="single"/>
        </w:rPr>
        <w:t>pure</w:t>
      </w:r>
      <w:r w:rsidR="00703116">
        <w:rPr>
          <w:i/>
          <w:sz w:val="22"/>
          <w:szCs w:val="22"/>
        </w:rPr>
        <w:t xml:space="preserve">. </w:t>
      </w:r>
    </w:p>
    <w:p w14:paraId="1C855F1C" w14:textId="281664A8" w:rsidR="00D45646" w:rsidRPr="00D45646" w:rsidRDefault="00BB351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je peux amortir un immeuble (qui ne perd pas de valeur ?)</w:t>
      </w:r>
      <w:r w:rsidR="00703116">
        <w:rPr>
          <w:sz w:val="22"/>
          <w:szCs w:val="22"/>
        </w:rPr>
        <w:br/>
      </w:r>
      <w:r w:rsidR="00703116" w:rsidRPr="00703116">
        <w:rPr>
          <w:i/>
          <w:sz w:val="22"/>
          <w:szCs w:val="22"/>
        </w:rPr>
        <w:t xml:space="preserve">Oui, on doit l’amortir (principe de prudence). </w:t>
      </w:r>
    </w:p>
    <w:p w14:paraId="1CC9E6FA" w14:textId="3737521F" w:rsidR="00D45646" w:rsidRPr="00D45646" w:rsidRDefault="00BB351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Quelles sont les deux manières de calculer un amortissement ?</w:t>
      </w:r>
      <w:r w:rsidR="00703116">
        <w:rPr>
          <w:sz w:val="22"/>
          <w:szCs w:val="22"/>
        </w:rPr>
        <w:br/>
      </w:r>
      <w:r w:rsidR="00703116">
        <w:rPr>
          <w:i/>
          <w:sz w:val="22"/>
          <w:szCs w:val="22"/>
        </w:rPr>
        <w:t>linéaire / dégressif</w:t>
      </w:r>
    </w:p>
    <w:p w14:paraId="7E543053" w14:textId="65EC6265" w:rsidR="00D45646" w:rsidRPr="00D45646" w:rsidRDefault="00BB351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Quelles sont les deux manières de comptabiliser un amortissement ?</w:t>
      </w:r>
      <w:r w:rsidR="00703116">
        <w:rPr>
          <w:sz w:val="22"/>
          <w:szCs w:val="22"/>
        </w:rPr>
        <w:br/>
      </w:r>
      <w:r w:rsidR="00703116">
        <w:rPr>
          <w:i/>
          <w:sz w:val="22"/>
          <w:szCs w:val="22"/>
        </w:rPr>
        <w:t>direct / indirect</w:t>
      </w:r>
    </w:p>
    <w:p w14:paraId="56EEA8FE" w14:textId="02C3483C" w:rsidR="00D45646" w:rsidRPr="00D45646" w:rsidRDefault="00EB23F3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A quoi dois-je faire attention lorsque j’amortis un immeuble ?</w:t>
      </w:r>
      <w:r w:rsidR="00703116">
        <w:rPr>
          <w:sz w:val="22"/>
          <w:szCs w:val="22"/>
        </w:rPr>
        <w:br/>
      </w:r>
      <w:r w:rsidR="00703116">
        <w:rPr>
          <w:i/>
          <w:sz w:val="22"/>
          <w:szCs w:val="22"/>
        </w:rPr>
        <w:t>Si c’est locatif : on utilise charge immeuble (si c’est commercial pas de souci)</w:t>
      </w:r>
      <w:r w:rsidR="00703116">
        <w:rPr>
          <w:i/>
          <w:sz w:val="22"/>
          <w:szCs w:val="22"/>
        </w:rPr>
        <w:br/>
        <w:t xml:space="preserve">Mais </w:t>
      </w:r>
      <w:proofErr w:type="gramStart"/>
      <w:r w:rsidR="00703116">
        <w:rPr>
          <w:i/>
          <w:sz w:val="22"/>
          <w:szCs w:val="22"/>
        </w:rPr>
        <w:t>c’est pas</w:t>
      </w:r>
      <w:proofErr w:type="gramEnd"/>
      <w:r w:rsidR="00703116">
        <w:rPr>
          <w:i/>
          <w:sz w:val="22"/>
          <w:szCs w:val="22"/>
        </w:rPr>
        <w:t xml:space="preserve"> la fautes des amortissements, c’est la faute de l’immeuble. </w:t>
      </w:r>
    </w:p>
    <w:p w14:paraId="37E2B950" w14:textId="3F77AD39" w:rsidR="00703116" w:rsidRPr="00703116" w:rsidRDefault="009508CD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rFonts w:eastAsiaTheme="majorEastAsia" w:cs="Arial"/>
          <w:bCs/>
          <w:sz w:val="22"/>
          <w:szCs w:val="22"/>
          <w:u w:val="single"/>
        </w:rPr>
      </w:pPr>
      <w:r w:rsidRPr="00D45646">
        <w:rPr>
          <w:sz w:val="22"/>
          <w:szCs w:val="22"/>
        </w:rPr>
        <w:t>A quel(s) moment(s) dois-je faire un amortissement partiel ?</w:t>
      </w:r>
      <w:r w:rsidR="00703116">
        <w:rPr>
          <w:sz w:val="22"/>
          <w:szCs w:val="22"/>
        </w:rPr>
        <w:br/>
      </w:r>
      <w:r w:rsidR="00703116">
        <w:rPr>
          <w:i/>
          <w:sz w:val="22"/>
          <w:szCs w:val="22"/>
        </w:rPr>
        <w:t xml:space="preserve">- Lors de la vente du bien (c’est d’ailleurs le seul moment </w:t>
      </w:r>
      <w:proofErr w:type="spellStart"/>
      <w:r w:rsidR="00703116">
        <w:rPr>
          <w:i/>
          <w:sz w:val="22"/>
          <w:szCs w:val="22"/>
        </w:rPr>
        <w:t>ou</w:t>
      </w:r>
      <w:proofErr w:type="spellEnd"/>
      <w:r w:rsidR="00703116">
        <w:rPr>
          <w:i/>
          <w:sz w:val="22"/>
          <w:szCs w:val="22"/>
        </w:rPr>
        <w:t xml:space="preserve"> on fait un amortissement pas à la clôture) </w:t>
      </w:r>
      <w:r w:rsidR="00703116">
        <w:rPr>
          <w:i/>
          <w:sz w:val="22"/>
          <w:szCs w:val="22"/>
        </w:rPr>
        <w:br/>
      </w:r>
      <w:r w:rsidR="00703116" w:rsidRPr="00703116">
        <w:rPr>
          <w:i/>
          <w:sz w:val="22"/>
          <w:szCs w:val="22"/>
        </w:rPr>
        <w:t>-</w:t>
      </w:r>
      <w:r w:rsidR="00703116" w:rsidRPr="00703116">
        <w:rPr>
          <w:rFonts w:eastAsiaTheme="majorEastAsia" w:cs="Arial"/>
          <w:bCs/>
          <w:i/>
          <w:sz w:val="22"/>
          <w:szCs w:val="22"/>
        </w:rPr>
        <w:t xml:space="preserve"> L’a</w:t>
      </w:r>
      <w:r w:rsidR="00703116">
        <w:rPr>
          <w:rFonts w:eastAsiaTheme="majorEastAsia" w:cs="Arial"/>
          <w:bCs/>
          <w:i/>
          <w:sz w:val="22"/>
          <w:szCs w:val="22"/>
        </w:rPr>
        <w:t xml:space="preserve">nnée de l’achat du bien. </w:t>
      </w:r>
    </w:p>
    <w:p w14:paraId="653CF9E8" w14:textId="6226ED41" w:rsidR="00D45646" w:rsidRPr="00D45646" w:rsidRDefault="009508CD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rFonts w:eastAsiaTheme="majorEastAsia" w:cs="Arial"/>
          <w:bCs/>
          <w:sz w:val="22"/>
          <w:szCs w:val="22"/>
          <w:u w:val="single"/>
        </w:rPr>
      </w:pPr>
      <w:r w:rsidRPr="00D45646">
        <w:rPr>
          <w:sz w:val="22"/>
          <w:szCs w:val="22"/>
        </w:rPr>
        <w:t>Est-ce que je fai</w:t>
      </w:r>
      <w:r w:rsidR="008330D6" w:rsidRPr="00D45646">
        <w:rPr>
          <w:sz w:val="22"/>
          <w:szCs w:val="22"/>
        </w:rPr>
        <w:t>s</w:t>
      </w:r>
      <w:r w:rsidRPr="00D45646">
        <w:rPr>
          <w:sz w:val="22"/>
          <w:szCs w:val="22"/>
        </w:rPr>
        <w:t xml:space="preserve"> des écritures transitoires avec des amortissements ?</w:t>
      </w:r>
      <w:bookmarkStart w:id="2" w:name="_Toc343170325"/>
      <w:r w:rsidR="00703116">
        <w:rPr>
          <w:sz w:val="22"/>
          <w:szCs w:val="22"/>
        </w:rPr>
        <w:br/>
      </w:r>
      <w:r w:rsidR="00703116">
        <w:rPr>
          <w:i/>
          <w:sz w:val="22"/>
          <w:szCs w:val="22"/>
        </w:rPr>
        <w:t xml:space="preserve">Non. </w:t>
      </w:r>
    </w:p>
    <w:p w14:paraId="04E19495" w14:textId="624AA8DC" w:rsidR="00E64569" w:rsidRPr="00D026FD" w:rsidRDefault="0048024F" w:rsidP="00D026FD">
      <w:pPr>
        <w:pStyle w:val="Titre1"/>
        <w:tabs>
          <w:tab w:val="left" w:pos="1134"/>
        </w:tabs>
        <w:spacing w:before="0" w:after="0"/>
        <w:ind w:left="709" w:hanging="709"/>
        <w:rPr>
          <w:i w:val="0"/>
          <w:sz w:val="22"/>
          <w:szCs w:val="22"/>
        </w:rPr>
      </w:pPr>
      <w:r w:rsidRPr="00D026FD">
        <w:rPr>
          <w:i w:val="0"/>
          <w:sz w:val="22"/>
          <w:szCs w:val="22"/>
        </w:rPr>
        <w:t>Bilan</w:t>
      </w:r>
      <w:bookmarkEnd w:id="2"/>
    </w:p>
    <w:p w14:paraId="5D0DC9F4" w14:textId="11E25A47" w:rsidR="0048024F" w:rsidRPr="00D45646" w:rsidRDefault="0048024F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téléphone est un actif ?</w:t>
      </w:r>
      <w:r w:rsidR="00703116">
        <w:rPr>
          <w:sz w:val="22"/>
          <w:szCs w:val="22"/>
        </w:rPr>
        <w:br/>
      </w:r>
      <w:r w:rsidR="00703116">
        <w:rPr>
          <w:i/>
          <w:sz w:val="22"/>
          <w:szCs w:val="22"/>
        </w:rPr>
        <w:t xml:space="preserve">C’est une charge. </w:t>
      </w:r>
    </w:p>
    <w:p w14:paraId="75098DD3" w14:textId="35F5F8BE" w:rsidR="0048024F" w:rsidRPr="00D45646" w:rsidRDefault="0048024F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lastRenderedPageBreak/>
        <w:t>Est-ce que ducroire est un actif ?</w:t>
      </w:r>
      <w:r w:rsidR="008330D6" w:rsidRPr="00D45646">
        <w:rPr>
          <w:sz w:val="22"/>
          <w:szCs w:val="22"/>
        </w:rPr>
        <w:t xml:space="preserve"> </w:t>
      </w:r>
      <w:r w:rsidR="00703116">
        <w:rPr>
          <w:sz w:val="22"/>
          <w:szCs w:val="22"/>
        </w:rPr>
        <w:br/>
      </w:r>
      <w:r w:rsidR="00703116">
        <w:rPr>
          <w:i/>
          <w:sz w:val="22"/>
          <w:szCs w:val="22"/>
        </w:rPr>
        <w:t xml:space="preserve">C’est un actif négatif, passif diminutif d’actif. </w:t>
      </w:r>
      <w:r w:rsidR="00703116">
        <w:rPr>
          <w:i/>
          <w:sz w:val="22"/>
          <w:szCs w:val="22"/>
        </w:rPr>
        <w:br/>
        <w:t xml:space="preserve">En français : c’est un compte passif qu’on range à l’actif. </w:t>
      </w:r>
    </w:p>
    <w:p w14:paraId="0A92BEFB" w14:textId="56021D67" w:rsidR="0048024F" w:rsidRPr="00D45646" w:rsidRDefault="0048024F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Cumul d’amortissement sur machines peut être placé à l’actif du bilan ?</w:t>
      </w:r>
      <w:r w:rsidR="008330D6" w:rsidRPr="00D45646">
        <w:rPr>
          <w:sz w:val="22"/>
          <w:szCs w:val="22"/>
        </w:rPr>
        <w:t xml:space="preserve"> </w:t>
      </w:r>
      <w:r w:rsidR="00703116">
        <w:rPr>
          <w:sz w:val="22"/>
          <w:szCs w:val="22"/>
        </w:rPr>
        <w:br/>
      </w:r>
      <w:r w:rsidR="00703116">
        <w:rPr>
          <w:i/>
          <w:sz w:val="22"/>
          <w:szCs w:val="22"/>
        </w:rPr>
        <w:t xml:space="preserve">On doit le placer à l’actif du bilan, sous le compte machine. </w:t>
      </w:r>
    </w:p>
    <w:p w14:paraId="300F30A9" w14:textId="2CEB3E6B" w:rsidR="00D45646" w:rsidRDefault="0048024F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Comment sont rangés les comptes actifs dans le bilan ?</w:t>
      </w:r>
      <w:r w:rsidR="00703116">
        <w:rPr>
          <w:sz w:val="22"/>
          <w:szCs w:val="22"/>
        </w:rPr>
        <w:br/>
      </w:r>
      <w:r w:rsidR="00703116">
        <w:rPr>
          <w:i/>
          <w:sz w:val="22"/>
          <w:szCs w:val="22"/>
        </w:rPr>
        <w:t xml:space="preserve">Ordre de liquidité. Du plus liquide au moins liquide. Les passifs sont rangés pas exigibilité. </w:t>
      </w:r>
    </w:p>
    <w:p w14:paraId="0E9BECD8" w14:textId="77777777" w:rsidR="00D026FD" w:rsidRPr="00D026FD" w:rsidRDefault="0022382E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le passif ne contient que des dettes ?</w:t>
      </w:r>
      <w:r w:rsidR="008330D6" w:rsidRPr="00D45646">
        <w:rPr>
          <w:sz w:val="22"/>
          <w:szCs w:val="22"/>
        </w:rPr>
        <w:t xml:space="preserve"> </w:t>
      </w:r>
      <w:r w:rsidR="00703116">
        <w:rPr>
          <w:sz w:val="22"/>
          <w:szCs w:val="22"/>
        </w:rPr>
        <w:br/>
      </w:r>
      <w:r w:rsidR="00703116">
        <w:rPr>
          <w:i/>
          <w:sz w:val="22"/>
          <w:szCs w:val="22"/>
        </w:rPr>
        <w:t xml:space="preserve">Non, il y a aussi des fonds propres. </w:t>
      </w:r>
    </w:p>
    <w:p w14:paraId="12F7736E" w14:textId="77777777" w:rsidR="00D026FD" w:rsidRDefault="0022382E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u w:val="single"/>
        </w:rPr>
        <w:sectPr w:rsidR="00D026FD" w:rsidSect="00D026FD">
          <w:type w:val="continuous"/>
          <w:pgSz w:w="11900" w:h="16840"/>
          <w:pgMar w:top="2268" w:right="1134" w:bottom="1134" w:left="1701" w:header="708" w:footer="708" w:gutter="0"/>
          <w:cols w:space="708"/>
          <w:docGrid w:linePitch="360"/>
        </w:sectPr>
      </w:pPr>
      <w:r w:rsidRPr="00D026FD">
        <w:t>Quels sont les comptes de fonds propres d’une SA ? d’une RI ? d’une SNC ?</w:t>
      </w:r>
      <w:r w:rsidR="00BB3514" w:rsidRPr="00D026FD">
        <w:t xml:space="preserve"> d’une SA</w:t>
      </w:r>
      <w:r w:rsidR="000C1535" w:rsidRPr="00D026FD">
        <w:t>RL</w:t>
      </w:r>
      <w:r w:rsidR="00BB3514" w:rsidRPr="00D026FD">
        <w:t> ?</w:t>
      </w:r>
      <w:r w:rsidR="00D026FD" w:rsidRPr="00D026FD">
        <w:br/>
      </w:r>
    </w:p>
    <w:p w14:paraId="2EF2898B" w14:textId="77777777" w:rsidR="00D026FD" w:rsidRDefault="00703116" w:rsidP="00D026FD">
      <w:pPr>
        <w:pStyle w:val="Paragraphedeliste"/>
        <w:numPr>
          <w:ilvl w:val="0"/>
          <w:numId w:val="0"/>
        </w:numPr>
        <w:tabs>
          <w:tab w:val="left" w:pos="1134"/>
        </w:tabs>
        <w:spacing w:after="0" w:line="240" w:lineRule="auto"/>
        <w:ind w:left="709"/>
        <w:sectPr w:rsidR="00D026FD" w:rsidSect="00D026FD">
          <w:type w:val="continuous"/>
          <w:pgSz w:w="11900" w:h="16840"/>
          <w:pgMar w:top="2268" w:right="1134" w:bottom="1134" w:left="1701" w:header="708" w:footer="708" w:gutter="0"/>
          <w:cols w:num="2" w:sep="1" w:space="709"/>
          <w:docGrid w:linePitch="360"/>
        </w:sectPr>
      </w:pPr>
      <w:r w:rsidRPr="00D026FD">
        <w:rPr>
          <w:u w:val="single"/>
        </w:rPr>
        <w:t>SA</w:t>
      </w:r>
      <w:r w:rsidRPr="00D026FD">
        <w:br/>
      </w:r>
      <w:proofErr w:type="spellStart"/>
      <w:r w:rsidRPr="00D026FD">
        <w:t>Capital-Action</w:t>
      </w:r>
      <w:proofErr w:type="spellEnd"/>
      <w:r w:rsidRPr="00D026FD">
        <w:br/>
        <w:t>Capital-Participation</w:t>
      </w:r>
      <w:r w:rsidRPr="00D026FD">
        <w:br/>
        <w:t>Bénéfice de l’exercice</w:t>
      </w:r>
      <w:r w:rsidRPr="00D026FD">
        <w:br/>
        <w:t>Bénéfice reporté</w:t>
      </w:r>
      <w:r w:rsidRPr="00D026FD">
        <w:br/>
        <w:t>Réserve légale issue du capital</w:t>
      </w:r>
      <w:r w:rsidRPr="00D026FD">
        <w:br/>
        <w:t>Réserve légale issue du bénéfice</w:t>
      </w:r>
      <w:r w:rsidRPr="00D026FD">
        <w:br/>
        <w:t>Réserve libre</w:t>
      </w:r>
      <w:r w:rsidRPr="00D026FD">
        <w:br/>
        <w:t>Prime à l’émission</w:t>
      </w:r>
      <w:r w:rsidRPr="00D026FD">
        <w:br/>
      </w:r>
      <w:r w:rsidR="00D026FD" w:rsidRPr="00D026FD">
        <w:rPr>
          <w:u w:val="single"/>
        </w:rPr>
        <w:br/>
      </w:r>
      <w:r w:rsidRPr="00D026FD">
        <w:rPr>
          <w:u w:val="single"/>
        </w:rPr>
        <w:t>RI</w:t>
      </w:r>
      <w:r w:rsidRPr="00D026FD">
        <w:rPr>
          <w:u w:val="single"/>
        </w:rPr>
        <w:br/>
      </w:r>
      <w:r w:rsidRPr="00D026FD">
        <w:t>Capital</w:t>
      </w:r>
      <w:r w:rsidRPr="00D026FD">
        <w:br/>
        <w:t>Privé</w:t>
      </w:r>
      <w:r w:rsidR="00D026FD">
        <w:br/>
      </w:r>
      <w:r w:rsidR="00D026FD">
        <w:br/>
      </w:r>
      <w:r w:rsidR="00D026FD" w:rsidRPr="00D026FD">
        <w:rPr>
          <w:u w:val="single"/>
        </w:rPr>
        <w:t>SARL</w:t>
      </w:r>
      <w:r w:rsidR="00D026FD" w:rsidRPr="00D026FD">
        <w:br/>
        <w:t>Capital-social</w:t>
      </w:r>
      <w:r w:rsidR="00D026FD" w:rsidRPr="00D026FD">
        <w:br/>
        <w:t>Bénéfice de l’exercice</w:t>
      </w:r>
      <w:r w:rsidR="00D026FD" w:rsidRPr="00D026FD">
        <w:br/>
        <w:t>Bénéfice reporté</w:t>
      </w:r>
      <w:r w:rsidR="00D026FD" w:rsidRPr="00D026FD">
        <w:br/>
        <w:t>Réserve légale issue du capital</w:t>
      </w:r>
      <w:r w:rsidR="00D026FD" w:rsidRPr="00D026FD">
        <w:br/>
        <w:t>Réserve légale issue du bénéfice</w:t>
      </w:r>
      <w:r w:rsidR="00D026FD" w:rsidRPr="00D026FD">
        <w:br/>
        <w:t>Réserve libre</w:t>
      </w:r>
      <w:r w:rsidR="00D026FD" w:rsidRPr="00D026FD">
        <w:br/>
        <w:t>Prime à l’émission</w:t>
      </w:r>
      <w:r w:rsidR="00D026FD">
        <w:br/>
      </w:r>
      <w:r w:rsidR="00D026FD" w:rsidRPr="00D026FD">
        <w:rPr>
          <w:u w:val="single"/>
        </w:rPr>
        <w:br/>
      </w:r>
      <w:r w:rsidRPr="00D026FD">
        <w:rPr>
          <w:u w:val="single"/>
        </w:rPr>
        <w:t>SNC</w:t>
      </w:r>
      <w:r w:rsidRPr="00D026FD">
        <w:rPr>
          <w:u w:val="single"/>
        </w:rPr>
        <w:br/>
      </w:r>
      <w:r w:rsidRPr="00D026FD">
        <w:t>Capital X</w:t>
      </w:r>
      <w:r w:rsidRPr="00D026FD">
        <w:br/>
        <w:t>Capital Y</w:t>
      </w:r>
      <w:r w:rsidRPr="00D026FD">
        <w:br/>
        <w:t>Privé X</w:t>
      </w:r>
      <w:r w:rsidRPr="00D026FD">
        <w:br/>
        <w:t>Privé Y</w:t>
      </w:r>
    </w:p>
    <w:p w14:paraId="187DF174" w14:textId="2993773C" w:rsidR="0022382E" w:rsidRPr="00D026FD" w:rsidRDefault="0022382E" w:rsidP="00D026FD">
      <w:pPr>
        <w:pStyle w:val="Paragraphedeliste"/>
        <w:numPr>
          <w:ilvl w:val="0"/>
          <w:numId w:val="0"/>
        </w:numPr>
        <w:tabs>
          <w:tab w:val="left" w:pos="1134"/>
        </w:tabs>
        <w:spacing w:after="0" w:line="240" w:lineRule="auto"/>
        <w:ind w:left="709"/>
        <w:rPr>
          <w:sz w:val="22"/>
          <w:szCs w:val="22"/>
        </w:rPr>
      </w:pPr>
    </w:p>
    <w:p w14:paraId="32A4A730" w14:textId="04FC7A69" w:rsidR="0022382E" w:rsidRPr="001B4ED5" w:rsidRDefault="0022382E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  <w:lang w:val="fr-CH"/>
        </w:rPr>
      </w:pPr>
      <w:r w:rsidRPr="00D45646">
        <w:rPr>
          <w:sz w:val="22"/>
          <w:szCs w:val="22"/>
        </w:rPr>
        <w:t>Est-ce que la TVA figure à l’actif du bilan ?</w:t>
      </w:r>
      <w:r w:rsidR="001B4ED5">
        <w:rPr>
          <w:sz w:val="22"/>
          <w:szCs w:val="22"/>
        </w:rPr>
        <w:br/>
      </w:r>
      <w:r w:rsidR="001B4ED5">
        <w:rPr>
          <w:i/>
          <w:sz w:val="22"/>
          <w:szCs w:val="22"/>
        </w:rPr>
        <w:t xml:space="preserve">oui : </w:t>
      </w:r>
      <w:r w:rsidR="001B4ED5" w:rsidRPr="001B4ED5">
        <w:rPr>
          <w:i/>
          <w:sz w:val="22"/>
          <w:szCs w:val="22"/>
          <w:lang w:val="fr-CH"/>
        </w:rPr>
        <w:t xml:space="preserve">IP s/ </w:t>
      </w:r>
      <w:proofErr w:type="spellStart"/>
      <w:r w:rsidR="001B4ED5" w:rsidRPr="001B4ED5">
        <w:rPr>
          <w:i/>
          <w:sz w:val="22"/>
          <w:szCs w:val="22"/>
          <w:lang w:val="fr-CH"/>
        </w:rPr>
        <w:t>march</w:t>
      </w:r>
      <w:proofErr w:type="spellEnd"/>
      <w:r w:rsidR="001B4ED5" w:rsidRPr="001B4ED5">
        <w:rPr>
          <w:i/>
          <w:sz w:val="22"/>
          <w:szCs w:val="22"/>
          <w:lang w:val="fr-CH"/>
        </w:rPr>
        <w:t xml:space="preserve">. </w:t>
      </w:r>
      <w:proofErr w:type="gramStart"/>
      <w:r w:rsidR="001B4ED5" w:rsidRPr="001B4ED5">
        <w:rPr>
          <w:i/>
          <w:sz w:val="22"/>
          <w:szCs w:val="22"/>
          <w:lang w:val="fr-CH"/>
        </w:rPr>
        <w:t>et</w:t>
      </w:r>
      <w:proofErr w:type="gramEnd"/>
      <w:r w:rsidR="001B4ED5" w:rsidRPr="001B4ED5">
        <w:rPr>
          <w:i/>
          <w:sz w:val="22"/>
          <w:szCs w:val="22"/>
          <w:lang w:val="fr-CH"/>
        </w:rPr>
        <w:t xml:space="preserve"> IP s/ invest. </w:t>
      </w:r>
      <w:proofErr w:type="gramStart"/>
      <w:r w:rsidR="001B4ED5" w:rsidRPr="001B4ED5">
        <w:rPr>
          <w:i/>
          <w:sz w:val="22"/>
          <w:szCs w:val="22"/>
          <w:lang w:val="fr-CH"/>
        </w:rPr>
        <w:t>et</w:t>
      </w:r>
      <w:proofErr w:type="gramEnd"/>
      <w:r w:rsidR="001B4ED5" w:rsidRPr="001B4ED5">
        <w:rPr>
          <w:i/>
          <w:sz w:val="22"/>
          <w:szCs w:val="22"/>
          <w:lang w:val="fr-CH"/>
        </w:rPr>
        <w:t xml:space="preserve"> ace</w:t>
      </w:r>
      <w:r w:rsidR="001B4ED5">
        <w:rPr>
          <w:i/>
          <w:sz w:val="22"/>
          <w:szCs w:val="22"/>
          <w:lang w:val="fr-CH"/>
        </w:rPr>
        <w:t xml:space="preserve"> (mais attention c’est pas tout ;) )</w:t>
      </w:r>
      <w:r w:rsidR="001B4ED5">
        <w:rPr>
          <w:i/>
          <w:sz w:val="22"/>
          <w:szCs w:val="22"/>
          <w:lang w:val="fr-CH"/>
        </w:rPr>
        <w:br/>
        <w:t>IPI et IPM sont pas autorisés comme noms de comptes. (</w:t>
      </w:r>
      <w:proofErr w:type="gramStart"/>
      <w:r w:rsidR="001B4ED5">
        <w:rPr>
          <w:i/>
          <w:sz w:val="22"/>
          <w:szCs w:val="22"/>
          <w:lang w:val="fr-CH"/>
        </w:rPr>
        <w:t>c’est</w:t>
      </w:r>
      <w:proofErr w:type="gramEnd"/>
      <w:r w:rsidR="001B4ED5">
        <w:rPr>
          <w:i/>
          <w:sz w:val="22"/>
          <w:szCs w:val="22"/>
          <w:lang w:val="fr-CH"/>
        </w:rPr>
        <w:t xml:space="preserve"> des codes crésus)</w:t>
      </w:r>
    </w:p>
    <w:p w14:paraId="71AEB12E" w14:textId="020336D8" w:rsidR="0022382E" w:rsidRPr="00D45646" w:rsidRDefault="00BB351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Comment savoir si une dépense est une charge d’exploitation ou un investissement en actif ?</w:t>
      </w:r>
      <w:r w:rsidR="001B4ED5">
        <w:rPr>
          <w:sz w:val="22"/>
          <w:szCs w:val="22"/>
        </w:rPr>
        <w:br/>
      </w:r>
      <w:r w:rsidR="001B4ED5">
        <w:rPr>
          <w:i/>
          <w:sz w:val="22"/>
          <w:szCs w:val="22"/>
        </w:rPr>
        <w:t>seuil d’activation (</w:t>
      </w:r>
      <w:proofErr w:type="spellStart"/>
      <w:r w:rsidR="001B4ED5">
        <w:rPr>
          <w:i/>
          <w:sz w:val="22"/>
          <w:szCs w:val="22"/>
        </w:rPr>
        <w:t>epfl</w:t>
      </w:r>
      <w:proofErr w:type="spellEnd"/>
      <w:r w:rsidR="001B4ED5">
        <w:rPr>
          <w:i/>
          <w:sz w:val="22"/>
          <w:szCs w:val="22"/>
        </w:rPr>
        <w:t xml:space="preserve"> : 10'000.- par exemple, en PME c’est plutôt 500-1000.-). Durée de vie doit être de plus d’un exercice. </w:t>
      </w:r>
    </w:p>
    <w:p w14:paraId="55D01C42" w14:textId="672C3797" w:rsidR="0022382E" w:rsidRPr="00D45646" w:rsidRDefault="0022382E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le bilan sert à déterminer l’impôt sur la fortune ?</w:t>
      </w:r>
      <w:r w:rsidR="00250B66" w:rsidRPr="00D45646">
        <w:rPr>
          <w:sz w:val="22"/>
          <w:szCs w:val="22"/>
        </w:rPr>
        <w:t xml:space="preserve"> </w:t>
      </w:r>
      <w:r w:rsidR="001B4ED5">
        <w:rPr>
          <w:sz w:val="22"/>
          <w:szCs w:val="22"/>
        </w:rPr>
        <w:br/>
      </w:r>
      <w:r w:rsidR="001B4ED5">
        <w:rPr>
          <w:i/>
          <w:sz w:val="22"/>
          <w:szCs w:val="22"/>
        </w:rPr>
        <w:t xml:space="preserve">Oui. </w:t>
      </w:r>
    </w:p>
    <w:p w14:paraId="570B95BE" w14:textId="067785F6" w:rsidR="00BB3514" w:rsidRPr="00D45646" w:rsidRDefault="00BB351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le compte privé d’une raison individuelle figure toujours au bilan ?</w:t>
      </w:r>
      <w:r w:rsidR="001B4ED5">
        <w:rPr>
          <w:sz w:val="22"/>
          <w:szCs w:val="22"/>
        </w:rPr>
        <w:br/>
      </w:r>
      <w:r w:rsidR="001B4ED5">
        <w:rPr>
          <w:i/>
          <w:sz w:val="22"/>
          <w:szCs w:val="22"/>
        </w:rPr>
        <w:t>Pas forcément : par défaut on le met dans capital.  (</w:t>
      </w:r>
      <w:proofErr w:type="gramStart"/>
      <w:r w:rsidR="001B4ED5">
        <w:rPr>
          <w:i/>
          <w:sz w:val="22"/>
          <w:szCs w:val="22"/>
        </w:rPr>
        <w:t>chap.</w:t>
      </w:r>
      <w:proofErr w:type="gramEnd"/>
      <w:r w:rsidR="001B4ED5">
        <w:rPr>
          <w:i/>
          <w:sz w:val="22"/>
          <w:szCs w:val="22"/>
        </w:rPr>
        <w:t xml:space="preserve"> 11 livre 1)</w:t>
      </w:r>
    </w:p>
    <w:p w14:paraId="6995CB06" w14:textId="19761901" w:rsidR="009508CD" w:rsidRPr="00D45646" w:rsidRDefault="009508CD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la SARL peut avoir des comptes « Privé » au bilan ?</w:t>
      </w:r>
      <w:r w:rsidR="00250B66" w:rsidRPr="00D45646">
        <w:rPr>
          <w:sz w:val="22"/>
          <w:szCs w:val="22"/>
        </w:rPr>
        <w:t xml:space="preserve"> </w:t>
      </w:r>
      <w:r w:rsidR="001B4ED5">
        <w:rPr>
          <w:sz w:val="22"/>
          <w:szCs w:val="22"/>
        </w:rPr>
        <w:br/>
      </w:r>
      <w:r w:rsidR="001B4ED5">
        <w:rPr>
          <w:i/>
          <w:sz w:val="22"/>
          <w:szCs w:val="22"/>
        </w:rPr>
        <w:t xml:space="preserve">Oui mais attention ! ce sont des fonds étrangers. </w:t>
      </w:r>
    </w:p>
    <w:p w14:paraId="2BD8F535" w14:textId="709313A6" w:rsidR="0048024F" w:rsidRPr="00D45646" w:rsidRDefault="0048024F" w:rsidP="00D026FD">
      <w:pPr>
        <w:pStyle w:val="Titre1"/>
        <w:tabs>
          <w:tab w:val="left" w:pos="1134"/>
        </w:tabs>
        <w:spacing w:before="0" w:after="0"/>
        <w:ind w:left="709" w:hanging="709"/>
        <w:rPr>
          <w:i w:val="0"/>
          <w:sz w:val="22"/>
          <w:szCs w:val="22"/>
        </w:rPr>
      </w:pPr>
      <w:bookmarkStart w:id="3" w:name="_Toc343170326"/>
      <w:r w:rsidRPr="00D45646">
        <w:rPr>
          <w:i w:val="0"/>
          <w:sz w:val="22"/>
          <w:szCs w:val="22"/>
        </w:rPr>
        <w:t>Clôture de SA</w:t>
      </w:r>
      <w:r w:rsidR="00BB3514" w:rsidRPr="00D45646">
        <w:rPr>
          <w:i w:val="0"/>
          <w:sz w:val="22"/>
          <w:szCs w:val="22"/>
        </w:rPr>
        <w:t>/SARL</w:t>
      </w:r>
      <w:bookmarkEnd w:id="3"/>
    </w:p>
    <w:p w14:paraId="3D43B4F1" w14:textId="6A08AD4F" w:rsidR="0048024F" w:rsidRPr="00D45646" w:rsidRDefault="0022382E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la répa</w:t>
      </w:r>
      <w:r w:rsidR="00FF7764" w:rsidRPr="00D45646">
        <w:rPr>
          <w:sz w:val="22"/>
          <w:szCs w:val="22"/>
        </w:rPr>
        <w:t>rtition du bénéfice a</w:t>
      </w:r>
      <w:r w:rsidRPr="00D45646">
        <w:rPr>
          <w:sz w:val="22"/>
          <w:szCs w:val="22"/>
        </w:rPr>
        <w:t xml:space="preserve"> lieu le 31 décembre ?</w:t>
      </w:r>
      <w:r w:rsidR="001345CB" w:rsidRPr="00D45646">
        <w:rPr>
          <w:sz w:val="22"/>
          <w:szCs w:val="22"/>
        </w:rPr>
        <w:t xml:space="preserve"> </w:t>
      </w:r>
      <w:r w:rsidR="001B4ED5">
        <w:rPr>
          <w:sz w:val="22"/>
          <w:szCs w:val="22"/>
        </w:rPr>
        <w:br/>
      </w:r>
      <w:r w:rsidR="001B4ED5">
        <w:rPr>
          <w:i/>
          <w:sz w:val="22"/>
          <w:szCs w:val="22"/>
        </w:rPr>
        <w:t xml:space="preserve">Non, il faut finir de boucler les comptes et tout et tout. On a six mois pour le faire. </w:t>
      </w:r>
    </w:p>
    <w:p w14:paraId="69814E5A" w14:textId="507B5679" w:rsidR="0022382E" w:rsidRPr="00D45646" w:rsidRDefault="0022382E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 xml:space="preserve">Est-ce que les actionnaires ont leur mot à dire dans la </w:t>
      </w:r>
      <w:r w:rsidR="000C1535" w:rsidRPr="00D45646">
        <w:rPr>
          <w:sz w:val="22"/>
          <w:szCs w:val="22"/>
        </w:rPr>
        <w:t>répartition du bénéfice</w:t>
      </w:r>
      <w:r w:rsidRPr="00D45646">
        <w:rPr>
          <w:sz w:val="22"/>
          <w:szCs w:val="22"/>
        </w:rPr>
        <w:t xml:space="preserve"> de </w:t>
      </w:r>
      <w:r w:rsidR="000C1535" w:rsidRPr="00D45646">
        <w:rPr>
          <w:sz w:val="22"/>
          <w:szCs w:val="22"/>
        </w:rPr>
        <w:t xml:space="preserve">la </w:t>
      </w:r>
      <w:r w:rsidRPr="00D45646">
        <w:rPr>
          <w:sz w:val="22"/>
          <w:szCs w:val="22"/>
        </w:rPr>
        <w:t>SA ?</w:t>
      </w:r>
      <w:r w:rsidR="000C1535" w:rsidRPr="00D45646">
        <w:rPr>
          <w:sz w:val="22"/>
          <w:szCs w:val="22"/>
        </w:rPr>
        <w:t xml:space="preserve"> Et dans la clôture ?</w:t>
      </w:r>
      <w:r w:rsidR="001B4ED5">
        <w:rPr>
          <w:sz w:val="22"/>
          <w:szCs w:val="22"/>
        </w:rPr>
        <w:br/>
      </w:r>
      <w:r w:rsidR="001B4ED5">
        <w:rPr>
          <w:i/>
          <w:sz w:val="22"/>
          <w:szCs w:val="22"/>
        </w:rPr>
        <w:t>AG : vote sur le montant du dividende pour les actionnaires (participants : pas droit de vote)</w:t>
      </w:r>
      <w:r w:rsidR="001B4ED5">
        <w:rPr>
          <w:i/>
          <w:sz w:val="22"/>
          <w:szCs w:val="22"/>
        </w:rPr>
        <w:br/>
        <w:t xml:space="preserve">Dans la clôture, </w:t>
      </w:r>
      <w:proofErr w:type="gramStart"/>
      <w:r w:rsidR="001B4ED5">
        <w:rPr>
          <w:i/>
          <w:sz w:val="22"/>
          <w:szCs w:val="22"/>
        </w:rPr>
        <w:t>ils ont rien</w:t>
      </w:r>
      <w:proofErr w:type="gramEnd"/>
      <w:r w:rsidR="001B4ED5">
        <w:rPr>
          <w:i/>
          <w:sz w:val="22"/>
          <w:szCs w:val="22"/>
        </w:rPr>
        <w:t xml:space="preserve"> à dire (mais ils ont le droit de consulter). </w:t>
      </w:r>
    </w:p>
    <w:p w14:paraId="20A7B381" w14:textId="019E71A0" w:rsidR="00E06E95" w:rsidRPr="00D45646" w:rsidRDefault="00E06E95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je peux faire autre chose que ce qui est prévu dans le code des obligations (CO) pour répartir le bénéfice ?</w:t>
      </w:r>
      <w:r w:rsidR="001B4ED5">
        <w:rPr>
          <w:sz w:val="22"/>
          <w:szCs w:val="22"/>
        </w:rPr>
        <w:br/>
      </w:r>
      <w:r w:rsidR="001B4ED5">
        <w:rPr>
          <w:i/>
          <w:sz w:val="22"/>
          <w:szCs w:val="22"/>
        </w:rPr>
        <w:lastRenderedPageBreak/>
        <w:t xml:space="preserve">On fait ce qu’on veut, dans le respect du CO. </w:t>
      </w:r>
      <w:r w:rsidR="001B4ED5">
        <w:rPr>
          <w:sz w:val="22"/>
          <w:szCs w:val="22"/>
        </w:rPr>
        <w:br/>
      </w:r>
    </w:p>
    <w:p w14:paraId="5C9E296A" w14:textId="09954EB2" w:rsidR="0022382E" w:rsidRPr="00D45646" w:rsidRDefault="0022382E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je peux donner 6% de dividende à mes actionnaires sans rien mettre à la réserve générale ?</w:t>
      </w:r>
      <w:r w:rsidR="001345CB" w:rsidRPr="00D45646">
        <w:rPr>
          <w:sz w:val="22"/>
          <w:szCs w:val="22"/>
        </w:rPr>
        <w:t xml:space="preserve"> </w:t>
      </w:r>
      <w:r w:rsidR="001B4ED5">
        <w:rPr>
          <w:sz w:val="22"/>
          <w:szCs w:val="22"/>
        </w:rPr>
        <w:br/>
      </w:r>
      <w:r w:rsidR="001B4ED5">
        <w:rPr>
          <w:i/>
          <w:sz w:val="22"/>
          <w:szCs w:val="22"/>
        </w:rPr>
        <w:t xml:space="preserve">Non, il y aura 10% sur le 1% qui dépasse </w:t>
      </w:r>
      <w:r w:rsidR="009D74AB">
        <w:rPr>
          <w:i/>
          <w:sz w:val="22"/>
          <w:szCs w:val="22"/>
        </w:rPr>
        <w:t xml:space="preserve">à la RG. Ça fait un superdividende 1%.  </w:t>
      </w:r>
    </w:p>
    <w:p w14:paraId="3AA7A146" w14:textId="673CDC5D" w:rsidR="0022382E" w:rsidRPr="00D45646" w:rsidRDefault="0022382E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je peu</w:t>
      </w:r>
      <w:r w:rsidR="00322A6B" w:rsidRPr="00D45646">
        <w:rPr>
          <w:sz w:val="22"/>
          <w:szCs w:val="22"/>
        </w:rPr>
        <w:t>x</w:t>
      </w:r>
      <w:r w:rsidRPr="00D45646">
        <w:rPr>
          <w:sz w:val="22"/>
          <w:szCs w:val="22"/>
        </w:rPr>
        <w:t xml:space="preserve"> commencer par distribuer des tantièmes ?</w:t>
      </w:r>
      <w:r w:rsidR="009D74AB">
        <w:rPr>
          <w:sz w:val="22"/>
          <w:szCs w:val="22"/>
        </w:rPr>
        <w:br/>
      </w:r>
      <w:r w:rsidR="009D74AB">
        <w:rPr>
          <w:i/>
          <w:sz w:val="22"/>
          <w:szCs w:val="22"/>
        </w:rPr>
        <w:t xml:space="preserve">Non. D’abord 5% du bénéfice à la RG (si&lt;20% C.A. Libéré) puis réserve statutaire puis 5% dividende et ensuite tantièmes). </w:t>
      </w:r>
    </w:p>
    <w:p w14:paraId="4BE2C522" w14:textId="2346D7B4" w:rsidR="0022382E" w:rsidRPr="00D45646" w:rsidRDefault="0022382E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 xml:space="preserve">Quelle est la différence entre le capital action et le capital </w:t>
      </w:r>
      <w:proofErr w:type="gramStart"/>
      <w:r w:rsidRPr="00D45646">
        <w:rPr>
          <w:sz w:val="22"/>
          <w:szCs w:val="22"/>
        </w:rPr>
        <w:t>action libéré</w:t>
      </w:r>
      <w:proofErr w:type="gramEnd"/>
      <w:r w:rsidRPr="00D45646">
        <w:rPr>
          <w:sz w:val="22"/>
          <w:szCs w:val="22"/>
        </w:rPr>
        <w:t> ?</w:t>
      </w:r>
      <w:r w:rsidR="009D74AB">
        <w:rPr>
          <w:sz w:val="22"/>
          <w:szCs w:val="22"/>
        </w:rPr>
        <w:br/>
      </w:r>
      <w:r w:rsidR="009D74AB">
        <w:rPr>
          <w:i/>
          <w:sz w:val="22"/>
          <w:szCs w:val="22"/>
        </w:rPr>
        <w:t xml:space="preserve">Le capital pas libéré n’est pas encore payé par les actionnaires (du coup il ne donne pas droit au dividende). </w:t>
      </w:r>
    </w:p>
    <w:p w14:paraId="55B186DC" w14:textId="1EB7532B" w:rsidR="0022382E" w:rsidRPr="00D45646" w:rsidRDefault="0022382E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 xml:space="preserve">Qu’est-ce que je fais si la RG est presque égale au 20% du capital </w:t>
      </w:r>
      <w:proofErr w:type="gramStart"/>
      <w:r w:rsidRPr="00D45646">
        <w:rPr>
          <w:sz w:val="22"/>
          <w:szCs w:val="22"/>
        </w:rPr>
        <w:t>action libéré</w:t>
      </w:r>
      <w:proofErr w:type="gramEnd"/>
      <w:r w:rsidRPr="00D45646">
        <w:rPr>
          <w:sz w:val="22"/>
          <w:szCs w:val="22"/>
        </w:rPr>
        <w:t> ?</w:t>
      </w:r>
      <w:r w:rsidR="001345CB" w:rsidRPr="00D45646">
        <w:rPr>
          <w:sz w:val="22"/>
          <w:szCs w:val="22"/>
        </w:rPr>
        <w:t xml:space="preserve"> </w:t>
      </w:r>
      <w:r w:rsidR="009D74AB">
        <w:rPr>
          <w:sz w:val="22"/>
          <w:szCs w:val="22"/>
        </w:rPr>
        <w:br/>
      </w:r>
      <w:r w:rsidR="009D74AB" w:rsidRPr="009D74AB">
        <w:rPr>
          <w:i/>
          <w:sz w:val="22"/>
          <w:szCs w:val="22"/>
        </w:rPr>
        <w:t>On n</w:t>
      </w:r>
      <w:r w:rsidR="009D74AB">
        <w:rPr>
          <w:i/>
          <w:sz w:val="22"/>
          <w:szCs w:val="22"/>
        </w:rPr>
        <w:t xml:space="preserve">e met que ce qu’il manque pour atteindre le 20%. </w:t>
      </w:r>
    </w:p>
    <w:p w14:paraId="168F9A23" w14:textId="78A51EDF" w:rsidR="0022382E" w:rsidRPr="00D45646" w:rsidRDefault="0022382E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 xml:space="preserve">Est-ce que j’ai le droit de </w:t>
      </w:r>
      <w:r w:rsidR="009D74AB">
        <w:rPr>
          <w:sz w:val="22"/>
          <w:szCs w:val="22"/>
        </w:rPr>
        <w:t>mettre</w:t>
      </w:r>
      <w:r w:rsidRPr="00D45646">
        <w:rPr>
          <w:sz w:val="22"/>
          <w:szCs w:val="22"/>
        </w:rPr>
        <w:t xml:space="preserve"> 100% de </w:t>
      </w:r>
      <w:r w:rsidR="009D74AB">
        <w:rPr>
          <w:sz w:val="22"/>
          <w:szCs w:val="22"/>
        </w:rPr>
        <w:t>mon bénéfice en réserve</w:t>
      </w:r>
      <w:r w:rsidR="009D74AB" w:rsidRPr="00D45646">
        <w:rPr>
          <w:sz w:val="22"/>
          <w:szCs w:val="22"/>
        </w:rPr>
        <w:t xml:space="preserve"> ?</w:t>
      </w:r>
      <w:r w:rsidR="001345CB" w:rsidRPr="00D45646">
        <w:rPr>
          <w:sz w:val="22"/>
          <w:szCs w:val="22"/>
        </w:rPr>
        <w:t xml:space="preserve"> </w:t>
      </w:r>
      <w:r w:rsidR="009D74AB">
        <w:rPr>
          <w:sz w:val="22"/>
          <w:szCs w:val="22"/>
        </w:rPr>
        <w:br/>
      </w:r>
      <w:r w:rsidR="009D74AB">
        <w:rPr>
          <w:i/>
          <w:sz w:val="22"/>
          <w:szCs w:val="22"/>
        </w:rPr>
        <w:t xml:space="preserve">Oui. </w:t>
      </w:r>
    </w:p>
    <w:p w14:paraId="1E18FFFE" w14:textId="1112BC27" w:rsidR="0022382E" w:rsidRPr="00D45646" w:rsidRDefault="0022382E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j’ai le droit de donner 100% de mon bénéfice aux actionnaires ?</w:t>
      </w:r>
      <w:r w:rsidR="009D74AB">
        <w:rPr>
          <w:sz w:val="22"/>
          <w:szCs w:val="22"/>
        </w:rPr>
        <w:br/>
      </w:r>
      <w:r w:rsidR="009D74AB">
        <w:rPr>
          <w:i/>
          <w:sz w:val="22"/>
          <w:szCs w:val="22"/>
        </w:rPr>
        <w:t>Non, il faut mettre un peu à la RG selon le code des obligations (5% du bénéfice si RG petite et 10% de ce qui dépasse 5% de dividende)</w:t>
      </w:r>
    </w:p>
    <w:p w14:paraId="71772D95" w14:textId="13BB9839" w:rsidR="009508CD" w:rsidRPr="00D45646" w:rsidRDefault="009508CD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j’utilise le compte « Réserve légale issue du capital » dans le cadre d’une répartition de bénéfice ?</w:t>
      </w:r>
      <w:r w:rsidR="001345CB" w:rsidRPr="00D45646">
        <w:rPr>
          <w:sz w:val="22"/>
          <w:szCs w:val="22"/>
        </w:rPr>
        <w:t xml:space="preserve"> </w:t>
      </w:r>
      <w:r w:rsidR="009D74AB">
        <w:rPr>
          <w:sz w:val="22"/>
          <w:szCs w:val="22"/>
        </w:rPr>
        <w:br/>
      </w:r>
      <w:r w:rsidR="009D74AB">
        <w:rPr>
          <w:i/>
          <w:sz w:val="22"/>
          <w:szCs w:val="22"/>
        </w:rPr>
        <w:t>Non en tout cas pas. Réserve légale issue du capital sert uniquement dans une fondation (on y met ce qu’il reste après avoir absorbé les frais de fondation avec la prime)</w:t>
      </w:r>
    </w:p>
    <w:p w14:paraId="40216D7E" w14:textId="70D830AF" w:rsidR="0048024F" w:rsidRPr="00D45646" w:rsidRDefault="0048024F" w:rsidP="00D026FD">
      <w:pPr>
        <w:pStyle w:val="Titre1"/>
        <w:tabs>
          <w:tab w:val="left" w:pos="1134"/>
        </w:tabs>
        <w:spacing w:before="0" w:after="0"/>
        <w:ind w:left="709" w:hanging="709"/>
        <w:rPr>
          <w:i w:val="0"/>
          <w:sz w:val="22"/>
          <w:szCs w:val="22"/>
        </w:rPr>
      </w:pPr>
      <w:bookmarkStart w:id="4" w:name="_Toc343170327"/>
      <w:r w:rsidRPr="00D45646">
        <w:rPr>
          <w:i w:val="0"/>
          <w:sz w:val="22"/>
          <w:szCs w:val="22"/>
        </w:rPr>
        <w:t>Fondation de SA</w:t>
      </w:r>
      <w:r w:rsidR="0022382E" w:rsidRPr="00D45646">
        <w:rPr>
          <w:i w:val="0"/>
          <w:sz w:val="22"/>
          <w:szCs w:val="22"/>
        </w:rPr>
        <w:t>/SARL</w:t>
      </w:r>
      <w:bookmarkEnd w:id="4"/>
    </w:p>
    <w:p w14:paraId="45C6BCC7" w14:textId="1CC8697C" w:rsidR="00BB3514" w:rsidRPr="00D45646" w:rsidRDefault="00BB351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quelque chose change entre la fondation d’une SA et celle d’une SARL ?</w:t>
      </w:r>
      <w:r w:rsidR="009D74AB">
        <w:rPr>
          <w:sz w:val="22"/>
          <w:szCs w:val="22"/>
        </w:rPr>
        <w:br/>
      </w:r>
      <w:r w:rsidR="009D74AB">
        <w:rPr>
          <w:i/>
          <w:sz w:val="22"/>
          <w:szCs w:val="22"/>
        </w:rPr>
        <w:t>Montant minimum différent (20'000.- en SARL, 100'000.- en SA)</w:t>
      </w:r>
      <w:r w:rsidR="009D74AB">
        <w:rPr>
          <w:i/>
          <w:sz w:val="22"/>
          <w:szCs w:val="22"/>
        </w:rPr>
        <w:br/>
        <w:t>Doit être libéré en entier dans la SARL (en SA : 20%, 50'000.-)</w:t>
      </w:r>
      <w:r w:rsidR="009D74AB">
        <w:rPr>
          <w:i/>
          <w:sz w:val="22"/>
          <w:szCs w:val="22"/>
        </w:rPr>
        <w:br/>
        <w:t xml:space="preserve">Noms des comptes : actionnaires / </w:t>
      </w:r>
      <w:proofErr w:type="spellStart"/>
      <w:r w:rsidR="009D74AB">
        <w:rPr>
          <w:i/>
          <w:sz w:val="22"/>
          <w:szCs w:val="22"/>
        </w:rPr>
        <w:t>capital-action</w:t>
      </w:r>
      <w:proofErr w:type="spellEnd"/>
      <w:r w:rsidR="009D74AB">
        <w:rPr>
          <w:i/>
          <w:sz w:val="22"/>
          <w:szCs w:val="22"/>
        </w:rPr>
        <w:t xml:space="preserve"> en SA et associé / capital social pour SARL</w:t>
      </w:r>
    </w:p>
    <w:p w14:paraId="5D7259C8" w14:textId="54C040EF" w:rsidR="0048024F" w:rsidRPr="00D45646" w:rsidRDefault="0022382E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qu’il y a toujours un droit de timbre dans le cadre d’une fondation SA ?</w:t>
      </w:r>
      <w:r w:rsidR="001345CB" w:rsidRPr="00D45646">
        <w:rPr>
          <w:sz w:val="22"/>
          <w:szCs w:val="22"/>
        </w:rPr>
        <w:t xml:space="preserve"> </w:t>
      </w:r>
      <w:r w:rsidR="009D74AB">
        <w:rPr>
          <w:sz w:val="22"/>
          <w:szCs w:val="22"/>
        </w:rPr>
        <w:br/>
      </w:r>
      <w:r w:rsidR="009D74AB">
        <w:rPr>
          <w:i/>
          <w:sz w:val="22"/>
          <w:szCs w:val="22"/>
        </w:rPr>
        <w:t>Seulement quand on dépasse 1 million</w:t>
      </w:r>
      <w:r w:rsidR="00313D3C">
        <w:rPr>
          <w:i/>
          <w:sz w:val="22"/>
          <w:szCs w:val="22"/>
        </w:rPr>
        <w:t xml:space="preserve"> (capital + prime) </w:t>
      </w:r>
    </w:p>
    <w:p w14:paraId="06EB33CA" w14:textId="3BF1DE47" w:rsidR="0022382E" w:rsidRPr="00313D3C" w:rsidRDefault="00BB351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i/>
          <w:sz w:val="22"/>
          <w:szCs w:val="22"/>
        </w:rPr>
      </w:pPr>
      <w:r w:rsidRPr="00D45646">
        <w:rPr>
          <w:sz w:val="22"/>
          <w:szCs w:val="22"/>
        </w:rPr>
        <w:t>Quels sont les manières de calculer le droit de timbre et comment choisis-t-on la bonne ?</w:t>
      </w:r>
      <w:r w:rsidR="0002528B" w:rsidRPr="00D45646">
        <w:rPr>
          <w:sz w:val="22"/>
          <w:szCs w:val="22"/>
        </w:rPr>
        <w:t xml:space="preserve"> </w:t>
      </w:r>
      <w:r w:rsidR="00313D3C">
        <w:rPr>
          <w:sz w:val="22"/>
          <w:szCs w:val="22"/>
        </w:rPr>
        <w:br/>
      </w:r>
      <w:proofErr w:type="gramStart"/>
      <w:r w:rsidR="00313D3C" w:rsidRPr="00313D3C">
        <w:rPr>
          <w:i/>
          <w:sz w:val="22"/>
          <w:szCs w:val="22"/>
        </w:rPr>
        <w:t>si</w:t>
      </w:r>
      <w:proofErr w:type="gramEnd"/>
      <w:r w:rsidR="00313D3C" w:rsidRPr="00313D3C">
        <w:rPr>
          <w:i/>
          <w:sz w:val="22"/>
          <w:szCs w:val="22"/>
        </w:rPr>
        <w:t xml:space="preserve"> prime à l’émission : (capital souscrit + prime – 1'000'000 – frais )x 1 / 101</w:t>
      </w:r>
      <w:r w:rsidR="00313D3C" w:rsidRPr="00313D3C">
        <w:rPr>
          <w:i/>
          <w:sz w:val="22"/>
          <w:szCs w:val="22"/>
        </w:rPr>
        <w:br/>
        <w:t>si pas de prime : (capital souscrit – 1'000'000) x 1%</w:t>
      </w:r>
    </w:p>
    <w:p w14:paraId="082E6F9A" w14:textId="1BA1D284" w:rsidR="0022382E" w:rsidRPr="00D45646" w:rsidRDefault="0022382E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 xml:space="preserve">Est-ce que la prime </w:t>
      </w:r>
      <w:r w:rsidR="00E06E95" w:rsidRPr="00D45646">
        <w:rPr>
          <w:sz w:val="22"/>
          <w:szCs w:val="22"/>
        </w:rPr>
        <w:t xml:space="preserve">à l’émission </w:t>
      </w:r>
      <w:proofErr w:type="spellStart"/>
      <w:proofErr w:type="gramStart"/>
      <w:r w:rsidRPr="00D45646">
        <w:rPr>
          <w:sz w:val="22"/>
          <w:szCs w:val="22"/>
        </w:rPr>
        <w:t>peut-être</w:t>
      </w:r>
      <w:proofErr w:type="spellEnd"/>
      <w:proofErr w:type="gramEnd"/>
      <w:r w:rsidRPr="00D45646">
        <w:rPr>
          <w:sz w:val="22"/>
          <w:szCs w:val="22"/>
        </w:rPr>
        <w:t xml:space="preserve"> libérée plus tard ?</w:t>
      </w:r>
      <w:r w:rsidR="0002528B" w:rsidRPr="00D45646">
        <w:rPr>
          <w:sz w:val="22"/>
          <w:szCs w:val="22"/>
        </w:rPr>
        <w:t xml:space="preserve"> </w:t>
      </w:r>
      <w:r w:rsidR="00313D3C">
        <w:rPr>
          <w:sz w:val="22"/>
          <w:szCs w:val="22"/>
        </w:rPr>
        <w:br/>
      </w:r>
      <w:proofErr w:type="gramStart"/>
      <w:r w:rsidR="00313D3C">
        <w:rPr>
          <w:i/>
          <w:sz w:val="22"/>
          <w:szCs w:val="22"/>
        </w:rPr>
        <w:t>non</w:t>
      </w:r>
      <w:proofErr w:type="gramEnd"/>
      <w:r w:rsidR="00313D3C">
        <w:rPr>
          <w:i/>
          <w:sz w:val="22"/>
          <w:szCs w:val="22"/>
        </w:rPr>
        <w:t xml:space="preserve">, forcément libérée tout de suite. C’est le capital qui peut être libéré plus tard (dans une SA, avec </w:t>
      </w:r>
      <w:r w:rsidR="00313D3C" w:rsidRPr="00313D3C">
        <w:rPr>
          <w:i/>
          <w:sz w:val="22"/>
          <w:szCs w:val="22"/>
          <w:u w:val="single"/>
        </w:rPr>
        <w:t>actions</w:t>
      </w:r>
      <w:r w:rsidR="00313D3C">
        <w:rPr>
          <w:i/>
          <w:sz w:val="22"/>
          <w:szCs w:val="22"/>
        </w:rPr>
        <w:t xml:space="preserve"> nominatives, tant que le minimum est là 20% et 50'000.-)</w:t>
      </w:r>
    </w:p>
    <w:p w14:paraId="0850319E" w14:textId="2246677C" w:rsidR="00BB3514" w:rsidRPr="00D45646" w:rsidRDefault="00BB351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 xml:space="preserve">Est-ce </w:t>
      </w:r>
      <w:proofErr w:type="gramStart"/>
      <w:r w:rsidRPr="00D45646">
        <w:rPr>
          <w:sz w:val="22"/>
          <w:szCs w:val="22"/>
        </w:rPr>
        <w:t>que agio</w:t>
      </w:r>
      <w:proofErr w:type="gramEnd"/>
      <w:r w:rsidRPr="00D45646">
        <w:rPr>
          <w:sz w:val="22"/>
          <w:szCs w:val="22"/>
        </w:rPr>
        <w:t xml:space="preserve"> est synonyme de prime à l’émission ?</w:t>
      </w:r>
      <w:r w:rsidR="0002528B" w:rsidRPr="00D45646">
        <w:rPr>
          <w:sz w:val="22"/>
          <w:szCs w:val="22"/>
        </w:rPr>
        <w:t xml:space="preserve"> </w:t>
      </w:r>
      <w:r w:rsidR="00313D3C">
        <w:rPr>
          <w:sz w:val="22"/>
          <w:szCs w:val="22"/>
        </w:rPr>
        <w:br/>
      </w:r>
      <w:proofErr w:type="gramStart"/>
      <w:r w:rsidR="00313D3C">
        <w:rPr>
          <w:i/>
          <w:sz w:val="22"/>
          <w:szCs w:val="22"/>
        </w:rPr>
        <w:t>oui</w:t>
      </w:r>
      <w:proofErr w:type="gramEnd"/>
    </w:p>
    <w:p w14:paraId="787C28A8" w14:textId="0213BD95" w:rsidR="0022382E" w:rsidRPr="00D45646" w:rsidRDefault="0022382E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Pourquoi les actionnaires acceptent-ils de payer plus que la valeur nominale d’une action ?</w:t>
      </w:r>
      <w:r w:rsidR="00313D3C">
        <w:rPr>
          <w:sz w:val="22"/>
          <w:szCs w:val="22"/>
        </w:rPr>
        <w:br/>
      </w:r>
      <w:r w:rsidR="00313D3C">
        <w:rPr>
          <w:i/>
          <w:sz w:val="22"/>
          <w:szCs w:val="22"/>
        </w:rPr>
        <w:t xml:space="preserve">Théorème de l’Oréal ® : ça le vaut bien. </w:t>
      </w:r>
    </w:p>
    <w:p w14:paraId="4E309A55" w14:textId="00431574" w:rsidR="0022382E" w:rsidRPr="00D45646" w:rsidRDefault="0022382E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Que fait-on avec la prime à l’émission ?</w:t>
      </w:r>
      <w:r w:rsidR="0002528B" w:rsidRPr="00D45646">
        <w:rPr>
          <w:sz w:val="22"/>
          <w:szCs w:val="22"/>
        </w:rPr>
        <w:t xml:space="preserve"> </w:t>
      </w:r>
      <w:r w:rsidR="00313D3C">
        <w:rPr>
          <w:sz w:val="22"/>
          <w:szCs w:val="22"/>
        </w:rPr>
        <w:br/>
      </w:r>
      <w:r w:rsidR="00313D3C">
        <w:rPr>
          <w:i/>
          <w:sz w:val="22"/>
          <w:szCs w:val="22"/>
        </w:rPr>
        <w:t xml:space="preserve">On absorbe les frais de fondation, l’excédent va dans le compte Réserve légale issue du </w:t>
      </w:r>
      <w:r w:rsidR="00313D3C">
        <w:rPr>
          <w:i/>
          <w:sz w:val="22"/>
          <w:szCs w:val="22"/>
          <w:u w:val="single"/>
        </w:rPr>
        <w:t>capital</w:t>
      </w:r>
      <w:r w:rsidR="00313D3C">
        <w:rPr>
          <w:i/>
          <w:sz w:val="22"/>
          <w:szCs w:val="22"/>
        </w:rPr>
        <w:t xml:space="preserve">. </w:t>
      </w:r>
    </w:p>
    <w:p w14:paraId="399D9EE6" w14:textId="75673691" w:rsidR="0022382E" w:rsidRPr="00D45646" w:rsidRDefault="001E39C9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Qu’est-ce qui change dans la comptabilité entre la fondation et l’augmentation de capital de la SA ?</w:t>
      </w:r>
      <w:r w:rsidR="0002528B" w:rsidRPr="00D45646">
        <w:rPr>
          <w:sz w:val="22"/>
          <w:szCs w:val="22"/>
        </w:rPr>
        <w:t xml:space="preserve"> </w:t>
      </w:r>
      <w:r w:rsidR="00313D3C">
        <w:rPr>
          <w:sz w:val="22"/>
          <w:szCs w:val="22"/>
        </w:rPr>
        <w:br/>
      </w:r>
      <w:r w:rsidR="00313D3C">
        <w:rPr>
          <w:i/>
          <w:sz w:val="22"/>
          <w:szCs w:val="22"/>
        </w:rPr>
        <w:t xml:space="preserve">Rien. (Attention au calcul du DTE) </w:t>
      </w:r>
    </w:p>
    <w:p w14:paraId="6EE5A63C" w14:textId="603547B8" w:rsidR="00E06E95" w:rsidRPr="00D45646" w:rsidRDefault="00E06E95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lastRenderedPageBreak/>
        <w:t>Est-ce que je dois créer une provision si je reprends du mobilier</w:t>
      </w:r>
      <w:r w:rsidR="009508CD" w:rsidRPr="00D45646">
        <w:rPr>
          <w:sz w:val="22"/>
          <w:szCs w:val="22"/>
        </w:rPr>
        <w:t xml:space="preserve"> pour une autre valeur que la valeur comptable</w:t>
      </w:r>
      <w:r w:rsidRPr="00D45646">
        <w:rPr>
          <w:sz w:val="22"/>
          <w:szCs w:val="22"/>
        </w:rPr>
        <w:t xml:space="preserve"> à un des actionnaires dans le cadre d’une fondation ?</w:t>
      </w:r>
      <w:r w:rsidR="00313D3C">
        <w:rPr>
          <w:sz w:val="22"/>
          <w:szCs w:val="22"/>
        </w:rPr>
        <w:br/>
      </w:r>
      <w:r w:rsidR="00313D3C">
        <w:rPr>
          <w:i/>
          <w:sz w:val="22"/>
          <w:szCs w:val="22"/>
        </w:rPr>
        <w:t xml:space="preserve">Non pas pour le mobilier. Seulement pour débiteurs -&gt; on doit créer ducroire. </w:t>
      </w:r>
    </w:p>
    <w:p w14:paraId="7B272CFA" w14:textId="02926FA0" w:rsidR="00E06E95" w:rsidRPr="00D45646" w:rsidRDefault="00E06E95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j’ai le droit de mettre à l’actif du bilan les frais de fondation ?</w:t>
      </w:r>
      <w:r w:rsidR="0002528B" w:rsidRPr="00D45646">
        <w:rPr>
          <w:sz w:val="22"/>
          <w:szCs w:val="22"/>
        </w:rPr>
        <w:t xml:space="preserve"> </w:t>
      </w:r>
      <w:r w:rsidR="00313D3C">
        <w:rPr>
          <w:sz w:val="22"/>
          <w:szCs w:val="22"/>
        </w:rPr>
        <w:br/>
      </w:r>
      <w:r w:rsidR="00313D3C">
        <w:rPr>
          <w:i/>
          <w:sz w:val="22"/>
          <w:szCs w:val="22"/>
        </w:rPr>
        <w:t xml:space="preserve">Non plus depuis 2013. C’est une </w:t>
      </w:r>
      <w:proofErr w:type="spellStart"/>
      <w:r w:rsidR="00313D3C">
        <w:rPr>
          <w:i/>
          <w:sz w:val="22"/>
          <w:szCs w:val="22"/>
        </w:rPr>
        <w:t>chage</w:t>
      </w:r>
      <w:proofErr w:type="spellEnd"/>
      <w:r w:rsidR="00313D3C">
        <w:rPr>
          <w:i/>
          <w:sz w:val="22"/>
          <w:szCs w:val="22"/>
        </w:rPr>
        <w:t xml:space="preserve"> (et ça donne une perte à la fondation)</w:t>
      </w:r>
    </w:p>
    <w:p w14:paraId="28F5634A" w14:textId="68CBB1A8" w:rsidR="00E06E95" w:rsidRPr="00D45646" w:rsidRDefault="00E06E95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les actionnaires sont obligés de tout libérer tout de suite ?</w:t>
      </w:r>
      <w:r w:rsidR="0002528B" w:rsidRPr="00D45646">
        <w:rPr>
          <w:sz w:val="22"/>
          <w:szCs w:val="22"/>
        </w:rPr>
        <w:t xml:space="preserve"> </w:t>
      </w:r>
      <w:r w:rsidR="00313D3C">
        <w:rPr>
          <w:sz w:val="22"/>
          <w:szCs w:val="22"/>
        </w:rPr>
        <w:br/>
      </w:r>
      <w:r w:rsidR="00313D3C">
        <w:rPr>
          <w:i/>
          <w:sz w:val="22"/>
          <w:szCs w:val="22"/>
        </w:rPr>
        <w:t xml:space="preserve">Non, comme on a vu. Tant que le minimum est là tout va bien. </w:t>
      </w:r>
    </w:p>
    <w:p w14:paraId="68EEDA15" w14:textId="56B3D5B7" w:rsidR="00E06E95" w:rsidRPr="00D45646" w:rsidRDefault="00E06E95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 xml:space="preserve">Combien </w:t>
      </w:r>
      <w:r w:rsidR="009508CD" w:rsidRPr="00D45646">
        <w:rPr>
          <w:sz w:val="22"/>
          <w:szCs w:val="22"/>
        </w:rPr>
        <w:t xml:space="preserve">faut-il </w:t>
      </w:r>
      <w:r w:rsidRPr="00D45646">
        <w:rPr>
          <w:sz w:val="22"/>
          <w:szCs w:val="22"/>
        </w:rPr>
        <w:t>de personnes au moins pour fonder une SA ?</w:t>
      </w:r>
      <w:r w:rsidR="0012780A" w:rsidRPr="00D45646">
        <w:rPr>
          <w:sz w:val="22"/>
          <w:szCs w:val="22"/>
        </w:rPr>
        <w:t xml:space="preserve"> </w:t>
      </w:r>
      <w:r w:rsidR="00313D3C">
        <w:rPr>
          <w:sz w:val="22"/>
          <w:szCs w:val="22"/>
        </w:rPr>
        <w:br/>
      </w:r>
      <w:r w:rsidR="00313D3C">
        <w:rPr>
          <w:i/>
          <w:sz w:val="22"/>
          <w:szCs w:val="22"/>
        </w:rPr>
        <w:t xml:space="preserve">1 personne physique ou morale. </w:t>
      </w:r>
    </w:p>
    <w:p w14:paraId="2E314D6B" w14:textId="37CAECDB" w:rsidR="00E06E95" w:rsidRPr="00D45646" w:rsidRDefault="00E06E95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qu’une SARL peut être cotée en bourse ?</w:t>
      </w:r>
      <w:r w:rsidR="00313D3C">
        <w:rPr>
          <w:sz w:val="22"/>
          <w:szCs w:val="22"/>
        </w:rPr>
        <w:br/>
      </w:r>
      <w:r w:rsidR="00313D3C">
        <w:rPr>
          <w:i/>
          <w:sz w:val="22"/>
          <w:szCs w:val="22"/>
        </w:rPr>
        <w:t>Non, forcément une SA (et des actions au porteur)</w:t>
      </w:r>
    </w:p>
    <w:p w14:paraId="3473CA07" w14:textId="6DF3FC4E" w:rsidR="00165284" w:rsidRPr="00D45646" w:rsidRDefault="0016528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Quel est le capital minimum libéré d’une SA ?</w:t>
      </w:r>
      <w:r w:rsidR="00313D3C">
        <w:rPr>
          <w:sz w:val="22"/>
          <w:szCs w:val="22"/>
        </w:rPr>
        <w:br/>
      </w:r>
      <w:r w:rsidR="00313D3C">
        <w:rPr>
          <w:i/>
          <w:sz w:val="22"/>
          <w:szCs w:val="22"/>
        </w:rPr>
        <w:t xml:space="preserve">50'000.- et 20% du capital au moins. </w:t>
      </w:r>
    </w:p>
    <w:p w14:paraId="18ACEA64" w14:textId="136C7333" w:rsidR="009508CD" w:rsidRPr="00D45646" w:rsidRDefault="009508CD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Quel est le pourcentage de capital minimum libéré par une SARL ?</w:t>
      </w:r>
      <w:r w:rsidR="00313D3C">
        <w:rPr>
          <w:sz w:val="22"/>
          <w:szCs w:val="22"/>
        </w:rPr>
        <w:br/>
      </w:r>
      <w:r w:rsidR="00313D3C">
        <w:rPr>
          <w:i/>
          <w:sz w:val="22"/>
          <w:szCs w:val="22"/>
        </w:rPr>
        <w:t>100%</w:t>
      </w:r>
    </w:p>
    <w:p w14:paraId="067DCB16" w14:textId="5EA6A1F0" w:rsidR="0030506B" w:rsidRDefault="00BB351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Pourquoi je ne peux pas libérer 20'000.- seulement si ma SA à 100'000.- de capital souscrit ?</w:t>
      </w:r>
      <w:r w:rsidR="0012780A" w:rsidRPr="00D45646">
        <w:rPr>
          <w:sz w:val="22"/>
          <w:szCs w:val="22"/>
        </w:rPr>
        <w:t xml:space="preserve"> </w:t>
      </w:r>
      <w:r w:rsidR="00313D3C">
        <w:rPr>
          <w:sz w:val="22"/>
          <w:szCs w:val="22"/>
        </w:rPr>
        <w:br/>
      </w:r>
      <w:proofErr w:type="gramStart"/>
      <w:r w:rsidR="00313D3C">
        <w:rPr>
          <w:i/>
          <w:sz w:val="22"/>
          <w:szCs w:val="22"/>
        </w:rPr>
        <w:t>minimum</w:t>
      </w:r>
      <w:proofErr w:type="gramEnd"/>
      <w:r w:rsidR="00313D3C">
        <w:rPr>
          <w:i/>
          <w:sz w:val="22"/>
          <w:szCs w:val="22"/>
        </w:rPr>
        <w:t xml:space="preserve"> 50'000.- selon CO. Le 20% tout court ne suffit pas. </w:t>
      </w:r>
    </w:p>
    <w:p w14:paraId="53BECC18" w14:textId="36290F2A" w:rsidR="0030506B" w:rsidRPr="0030506B" w:rsidRDefault="0030506B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30506B">
        <w:rPr>
          <w:sz w:val="22"/>
          <w:szCs w:val="22"/>
        </w:rPr>
        <w:t>Si la société est reprise telle qu’elle, est-ce qu’on reprend les cumuls d’amortissement ?</w:t>
      </w:r>
      <w:r w:rsidR="00313D3C">
        <w:rPr>
          <w:sz w:val="22"/>
          <w:szCs w:val="22"/>
        </w:rPr>
        <w:br/>
      </w:r>
      <w:r w:rsidR="00313D3C">
        <w:rPr>
          <w:i/>
          <w:sz w:val="22"/>
          <w:szCs w:val="22"/>
        </w:rPr>
        <w:t>oui. Comme on a vu hier</w:t>
      </w:r>
    </w:p>
    <w:p w14:paraId="591A454F" w14:textId="7AAB6516" w:rsidR="0048024F" w:rsidRPr="00D45646" w:rsidRDefault="0048024F" w:rsidP="00D026FD">
      <w:pPr>
        <w:pStyle w:val="Titre1"/>
        <w:tabs>
          <w:tab w:val="left" w:pos="1134"/>
        </w:tabs>
        <w:spacing w:before="0" w:after="0"/>
        <w:ind w:left="709" w:hanging="709"/>
        <w:rPr>
          <w:i w:val="0"/>
          <w:sz w:val="22"/>
          <w:szCs w:val="22"/>
        </w:rPr>
      </w:pPr>
      <w:bookmarkStart w:id="5" w:name="_Toc343170328"/>
      <w:r w:rsidRPr="00D45646">
        <w:rPr>
          <w:i w:val="0"/>
          <w:sz w:val="22"/>
          <w:szCs w:val="22"/>
        </w:rPr>
        <w:t>Immeuble</w:t>
      </w:r>
      <w:bookmarkEnd w:id="5"/>
    </w:p>
    <w:p w14:paraId="5FE1CE93" w14:textId="6B7DACB4" w:rsidR="0048024F" w:rsidRPr="00D45646" w:rsidRDefault="0016528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Quand j’achète un immeuble, je peux utiliser des comptes transitoires ?</w:t>
      </w:r>
      <w:r w:rsidR="0012780A" w:rsidRPr="00D45646">
        <w:rPr>
          <w:sz w:val="22"/>
          <w:szCs w:val="22"/>
        </w:rPr>
        <w:t xml:space="preserve"> </w:t>
      </w:r>
      <w:r w:rsidR="00313D3C">
        <w:rPr>
          <w:sz w:val="22"/>
          <w:szCs w:val="22"/>
        </w:rPr>
        <w:br/>
      </w:r>
      <w:r w:rsidR="00017FA3">
        <w:rPr>
          <w:i/>
          <w:sz w:val="22"/>
          <w:szCs w:val="22"/>
        </w:rPr>
        <w:t xml:space="preserve">Non, on n’est pas à la clôture. </w:t>
      </w:r>
    </w:p>
    <w:p w14:paraId="74BEC64D" w14:textId="32C7CC60" w:rsidR="00165284" w:rsidRPr="00D45646" w:rsidRDefault="0016528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Quand j’achète un immeuble, je dois m’occuper du cumul d’amortissements ?</w:t>
      </w:r>
      <w:r w:rsidR="0012780A" w:rsidRPr="00D45646">
        <w:rPr>
          <w:sz w:val="22"/>
          <w:szCs w:val="22"/>
        </w:rPr>
        <w:t xml:space="preserve"> </w:t>
      </w:r>
      <w:r w:rsidR="00017FA3">
        <w:rPr>
          <w:sz w:val="22"/>
          <w:szCs w:val="22"/>
        </w:rPr>
        <w:br/>
      </w:r>
      <w:r w:rsidR="00017FA3">
        <w:rPr>
          <w:i/>
          <w:sz w:val="22"/>
          <w:szCs w:val="22"/>
        </w:rPr>
        <w:t xml:space="preserve">Non, c’est le vendeur qui s’en occupe, pas l’acheteur. </w:t>
      </w:r>
    </w:p>
    <w:p w14:paraId="55CA5D33" w14:textId="46272584" w:rsidR="00165284" w:rsidRPr="00D45646" w:rsidRDefault="0016528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Quand j’achète un immeuble, je dois m’occuper des frais de notaire ?</w:t>
      </w:r>
      <w:r w:rsidR="0012780A" w:rsidRPr="00D45646">
        <w:rPr>
          <w:sz w:val="22"/>
          <w:szCs w:val="22"/>
        </w:rPr>
        <w:t xml:space="preserve"> </w:t>
      </w:r>
      <w:r w:rsidR="00017FA3">
        <w:rPr>
          <w:sz w:val="22"/>
          <w:szCs w:val="22"/>
        </w:rPr>
        <w:br/>
      </w:r>
      <w:r w:rsidR="00017FA3" w:rsidRPr="00017FA3">
        <w:rPr>
          <w:i/>
          <w:sz w:val="22"/>
          <w:szCs w:val="22"/>
        </w:rPr>
        <w:t xml:space="preserve">Oui, </w:t>
      </w:r>
      <w:r w:rsidR="00017FA3">
        <w:rPr>
          <w:i/>
          <w:sz w:val="22"/>
          <w:szCs w:val="22"/>
        </w:rPr>
        <w:t xml:space="preserve">c’est à la charge de l’acheteur. </w:t>
      </w:r>
    </w:p>
    <w:p w14:paraId="4F6656A7" w14:textId="6D2997FB" w:rsidR="00165284" w:rsidRPr="00D45646" w:rsidRDefault="0016528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Est-il est possible de calculer l’intérêt couru sur une dette hypothécaire, au moment d’acheter un immeuble ?</w:t>
      </w:r>
      <w:r w:rsidR="0012780A" w:rsidRPr="00D45646">
        <w:rPr>
          <w:sz w:val="22"/>
          <w:szCs w:val="22"/>
        </w:rPr>
        <w:t xml:space="preserve"> </w:t>
      </w:r>
      <w:r w:rsidR="00017FA3">
        <w:rPr>
          <w:sz w:val="22"/>
          <w:szCs w:val="22"/>
        </w:rPr>
        <w:br/>
      </w:r>
      <w:r w:rsidR="00017FA3">
        <w:rPr>
          <w:i/>
          <w:sz w:val="22"/>
          <w:szCs w:val="22"/>
        </w:rPr>
        <w:t xml:space="preserve">Oui, la question est très ouverte certes, mais en tout cas </w:t>
      </w:r>
      <w:proofErr w:type="gramStart"/>
      <w:r w:rsidR="00017FA3">
        <w:rPr>
          <w:i/>
          <w:sz w:val="22"/>
          <w:szCs w:val="22"/>
        </w:rPr>
        <w:t>on le ferai pas</w:t>
      </w:r>
      <w:proofErr w:type="gramEnd"/>
      <w:r w:rsidR="00017FA3">
        <w:rPr>
          <w:i/>
          <w:sz w:val="22"/>
          <w:szCs w:val="22"/>
        </w:rPr>
        <w:t xml:space="preserve"> avec un transitoire. </w:t>
      </w:r>
    </w:p>
    <w:p w14:paraId="24171871" w14:textId="5B7D6BFB" w:rsidR="00165284" w:rsidRPr="00D45646" w:rsidRDefault="0016528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Quelle différence entre un achat d’immeuble d’exploitation et l’achat d’un immeuble hors exploitation ?</w:t>
      </w:r>
      <w:r w:rsidR="0012780A" w:rsidRPr="00D45646">
        <w:rPr>
          <w:sz w:val="22"/>
          <w:szCs w:val="22"/>
        </w:rPr>
        <w:t xml:space="preserve"> </w:t>
      </w:r>
      <w:r w:rsidR="00017FA3">
        <w:rPr>
          <w:sz w:val="22"/>
          <w:szCs w:val="22"/>
        </w:rPr>
        <w:br/>
      </w:r>
      <w:r w:rsidR="00017FA3">
        <w:rPr>
          <w:i/>
          <w:sz w:val="22"/>
          <w:szCs w:val="22"/>
        </w:rPr>
        <w:t xml:space="preserve">Les comptes charges/produits d’immeuble. </w:t>
      </w:r>
    </w:p>
    <w:p w14:paraId="095EA5FD" w14:textId="360176B4" w:rsidR="0012780A" w:rsidRPr="00D45646" w:rsidRDefault="0016528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je peux récupérer la TVA sur les dépenses d’un immeuble commercial ?</w:t>
      </w:r>
      <w:r w:rsidR="0012780A" w:rsidRPr="00D45646">
        <w:rPr>
          <w:sz w:val="22"/>
          <w:szCs w:val="22"/>
        </w:rPr>
        <w:t xml:space="preserve"> </w:t>
      </w:r>
      <w:r w:rsidR="00017FA3">
        <w:rPr>
          <w:sz w:val="22"/>
          <w:szCs w:val="22"/>
        </w:rPr>
        <w:br/>
      </w:r>
      <w:proofErr w:type="gramStart"/>
      <w:r w:rsidR="00017FA3">
        <w:rPr>
          <w:i/>
          <w:sz w:val="22"/>
          <w:szCs w:val="22"/>
        </w:rPr>
        <w:t>oui</w:t>
      </w:r>
      <w:proofErr w:type="gramEnd"/>
      <w:r w:rsidR="00017FA3">
        <w:rPr>
          <w:i/>
          <w:sz w:val="22"/>
          <w:szCs w:val="22"/>
        </w:rPr>
        <w:t xml:space="preserve">, c’est le hors-exploitation ou je peux pas. </w:t>
      </w:r>
    </w:p>
    <w:p w14:paraId="2637F9CD" w14:textId="7A2D2110" w:rsidR="00165284" w:rsidRPr="00D45646" w:rsidRDefault="0016528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le salaire du concierge de l’immeuble hors exploitation doit être comptabilisé dans salaire ?</w:t>
      </w:r>
      <w:r w:rsidR="0012780A" w:rsidRPr="00D45646">
        <w:rPr>
          <w:sz w:val="22"/>
          <w:szCs w:val="22"/>
        </w:rPr>
        <w:t xml:space="preserve"> </w:t>
      </w:r>
      <w:r w:rsidR="00017FA3">
        <w:rPr>
          <w:sz w:val="22"/>
          <w:szCs w:val="22"/>
        </w:rPr>
        <w:br/>
      </w:r>
      <w:r w:rsidR="00017FA3">
        <w:rPr>
          <w:i/>
          <w:sz w:val="22"/>
          <w:szCs w:val="22"/>
        </w:rPr>
        <w:t xml:space="preserve">Non, c’est une </w:t>
      </w:r>
      <w:proofErr w:type="spellStart"/>
      <w:r w:rsidR="00017FA3">
        <w:rPr>
          <w:i/>
          <w:sz w:val="22"/>
          <w:szCs w:val="22"/>
        </w:rPr>
        <w:t>chage</w:t>
      </w:r>
      <w:proofErr w:type="spellEnd"/>
      <w:r w:rsidR="00017FA3">
        <w:rPr>
          <w:i/>
          <w:sz w:val="22"/>
          <w:szCs w:val="22"/>
        </w:rPr>
        <w:t xml:space="preserve"> d’immeuble. </w:t>
      </w:r>
    </w:p>
    <w:p w14:paraId="4C7703B7" w14:textId="44D269D0" w:rsidR="00165284" w:rsidRPr="00D45646" w:rsidRDefault="0016528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le propriétaire d’une raison individuelle peut journaliser un loyer interne s’il habite dans son propre immeuble ?</w:t>
      </w:r>
      <w:r w:rsidR="0012780A" w:rsidRPr="00D45646">
        <w:rPr>
          <w:sz w:val="22"/>
          <w:szCs w:val="22"/>
        </w:rPr>
        <w:t xml:space="preserve"> </w:t>
      </w:r>
      <w:r w:rsidR="00017FA3">
        <w:rPr>
          <w:sz w:val="22"/>
          <w:szCs w:val="22"/>
        </w:rPr>
        <w:br/>
      </w:r>
      <w:r w:rsidR="00017FA3">
        <w:rPr>
          <w:i/>
          <w:sz w:val="22"/>
          <w:szCs w:val="22"/>
        </w:rPr>
        <w:t xml:space="preserve">Oui, « Privé » / « Produits d’immeuble ». </w:t>
      </w:r>
    </w:p>
    <w:p w14:paraId="0CD65FF2" w14:textId="37F6A118" w:rsidR="00165284" w:rsidRPr="00D45646" w:rsidRDefault="0016528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 xml:space="preserve">Est-ce </w:t>
      </w:r>
      <w:proofErr w:type="gramStart"/>
      <w:r w:rsidRPr="00D45646">
        <w:rPr>
          <w:sz w:val="22"/>
          <w:szCs w:val="22"/>
        </w:rPr>
        <w:t>que une</w:t>
      </w:r>
      <w:proofErr w:type="gramEnd"/>
      <w:r w:rsidRPr="00D45646">
        <w:rPr>
          <w:sz w:val="22"/>
          <w:szCs w:val="22"/>
        </w:rPr>
        <w:t xml:space="preserve"> raison individuelle peut posséder un immeuble ?</w:t>
      </w:r>
      <w:r w:rsidR="00083551" w:rsidRPr="00D45646">
        <w:rPr>
          <w:sz w:val="22"/>
          <w:szCs w:val="22"/>
        </w:rPr>
        <w:t xml:space="preserve"> </w:t>
      </w:r>
      <w:r w:rsidR="00017FA3">
        <w:rPr>
          <w:sz w:val="22"/>
          <w:szCs w:val="22"/>
        </w:rPr>
        <w:br/>
      </w:r>
      <w:r w:rsidR="00017FA3">
        <w:rPr>
          <w:i/>
          <w:sz w:val="22"/>
          <w:szCs w:val="22"/>
        </w:rPr>
        <w:t xml:space="preserve">Oui, pas de soucis. </w:t>
      </w:r>
    </w:p>
    <w:p w14:paraId="172B7FF0" w14:textId="267249B5" w:rsidR="00165284" w:rsidRPr="00D45646" w:rsidRDefault="0016528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 xml:space="preserve">Est-ce que j’amortis un immeuble </w:t>
      </w:r>
      <w:r w:rsidR="009508CD" w:rsidRPr="00D45646">
        <w:rPr>
          <w:sz w:val="22"/>
          <w:szCs w:val="22"/>
        </w:rPr>
        <w:t>avec les mêmes comptes qu’</w:t>
      </w:r>
      <w:r w:rsidRPr="00D45646">
        <w:rPr>
          <w:sz w:val="22"/>
          <w:szCs w:val="22"/>
        </w:rPr>
        <w:t>une machine ?</w:t>
      </w:r>
      <w:r w:rsidR="00017FA3">
        <w:rPr>
          <w:sz w:val="22"/>
          <w:szCs w:val="22"/>
        </w:rPr>
        <w:br/>
      </w:r>
      <w:r w:rsidR="00017FA3">
        <w:rPr>
          <w:i/>
          <w:sz w:val="22"/>
          <w:szCs w:val="22"/>
        </w:rPr>
        <w:t xml:space="preserve">Oui si c’est un immeuble commercial, en effet non si c’est un immeuble hors exploitation (juste pour embêter </w:t>
      </w:r>
      <w:proofErr w:type="spellStart"/>
      <w:r w:rsidR="00017FA3">
        <w:rPr>
          <w:i/>
          <w:sz w:val="22"/>
          <w:szCs w:val="22"/>
        </w:rPr>
        <w:t>Nadejda</w:t>
      </w:r>
      <w:proofErr w:type="spellEnd"/>
      <w:r w:rsidR="00017FA3">
        <w:rPr>
          <w:i/>
          <w:sz w:val="22"/>
          <w:szCs w:val="22"/>
        </w:rPr>
        <w:t>)</w:t>
      </w:r>
    </w:p>
    <w:p w14:paraId="5E030178" w14:textId="5674424D" w:rsidR="0001587D" w:rsidRPr="00D45646" w:rsidRDefault="0001587D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lastRenderedPageBreak/>
        <w:t>Lorsque j’achète un immeuble, je dois payer les loyers encaissés en avance au propriétaire.</w:t>
      </w:r>
      <w:r w:rsidR="00083551" w:rsidRPr="00D45646">
        <w:rPr>
          <w:sz w:val="22"/>
          <w:szCs w:val="22"/>
        </w:rPr>
        <w:t xml:space="preserve"> </w:t>
      </w:r>
      <w:r w:rsidR="00017FA3">
        <w:rPr>
          <w:sz w:val="22"/>
          <w:szCs w:val="22"/>
        </w:rPr>
        <w:br/>
      </w:r>
      <w:r w:rsidR="00017FA3">
        <w:rPr>
          <w:i/>
          <w:sz w:val="22"/>
          <w:szCs w:val="22"/>
        </w:rPr>
        <w:t xml:space="preserve">C’est le vendeur qui paie à l’acheteur. </w:t>
      </w:r>
    </w:p>
    <w:p w14:paraId="345C4072" w14:textId="5AE9363D" w:rsidR="0001587D" w:rsidRPr="00D45646" w:rsidRDefault="0001587D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Il y a toujours une dette hypothécaire à reprendre sur un immeuble</w:t>
      </w:r>
      <w:r w:rsidR="00D45646">
        <w:rPr>
          <w:sz w:val="22"/>
          <w:szCs w:val="22"/>
        </w:rPr>
        <w:t> ?</w:t>
      </w:r>
      <w:r w:rsidR="00017FA3">
        <w:rPr>
          <w:sz w:val="22"/>
          <w:szCs w:val="22"/>
        </w:rPr>
        <w:br/>
      </w:r>
      <w:r w:rsidR="00017FA3">
        <w:rPr>
          <w:i/>
          <w:sz w:val="22"/>
          <w:szCs w:val="22"/>
        </w:rPr>
        <w:t xml:space="preserve">Non. </w:t>
      </w:r>
    </w:p>
    <w:p w14:paraId="522125D0" w14:textId="5A0AF64C" w:rsidR="0001587D" w:rsidRPr="00D45646" w:rsidRDefault="00D45646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Est-ce que l</w:t>
      </w:r>
      <w:r w:rsidR="0001587D" w:rsidRPr="00D45646">
        <w:rPr>
          <w:sz w:val="22"/>
          <w:szCs w:val="22"/>
        </w:rPr>
        <w:t>’achat vente</w:t>
      </w:r>
      <w:r>
        <w:rPr>
          <w:sz w:val="22"/>
          <w:szCs w:val="22"/>
        </w:rPr>
        <w:t xml:space="preserve"> d’immeuble est soumis à la TVA ?</w:t>
      </w:r>
      <w:r w:rsidR="00017FA3">
        <w:rPr>
          <w:sz w:val="22"/>
          <w:szCs w:val="22"/>
        </w:rPr>
        <w:br/>
      </w:r>
      <w:r w:rsidR="00017FA3">
        <w:rPr>
          <w:i/>
          <w:sz w:val="22"/>
          <w:szCs w:val="22"/>
        </w:rPr>
        <w:t>Non, exclu du champ de l’impôt. (</w:t>
      </w:r>
      <w:proofErr w:type="gramStart"/>
      <w:r w:rsidR="00017FA3">
        <w:rPr>
          <w:i/>
          <w:sz w:val="22"/>
          <w:szCs w:val="22"/>
        </w:rPr>
        <w:t>il</w:t>
      </w:r>
      <w:proofErr w:type="gramEnd"/>
      <w:r w:rsidR="00017FA3">
        <w:rPr>
          <w:i/>
          <w:sz w:val="22"/>
          <w:szCs w:val="22"/>
        </w:rPr>
        <w:t xml:space="preserve"> y a déjà un impôt : c’est l’impôt foncier) </w:t>
      </w:r>
    </w:p>
    <w:p w14:paraId="5CB47294" w14:textId="588D0E5C" w:rsidR="0001587D" w:rsidRPr="00D45646" w:rsidRDefault="00D45646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Est-ce que le </w:t>
      </w:r>
      <w:r w:rsidR="0001587D" w:rsidRPr="00D45646">
        <w:rPr>
          <w:sz w:val="22"/>
          <w:szCs w:val="22"/>
        </w:rPr>
        <w:t>calcul du droit de timbre se fait de la même manière pour la fondation d’une SA que pour l’achat d’un immeuble</w:t>
      </w:r>
      <w:r>
        <w:rPr>
          <w:sz w:val="22"/>
          <w:szCs w:val="22"/>
        </w:rPr>
        <w:t> ?</w:t>
      </w:r>
      <w:r w:rsidR="00017FA3">
        <w:rPr>
          <w:sz w:val="22"/>
          <w:szCs w:val="22"/>
        </w:rPr>
        <w:br/>
      </w:r>
      <w:r w:rsidR="00017FA3">
        <w:rPr>
          <w:i/>
          <w:sz w:val="22"/>
          <w:szCs w:val="22"/>
        </w:rPr>
        <w:t xml:space="preserve">Non. La Confédération prélève un tas de droit de timbres, </w:t>
      </w:r>
      <w:proofErr w:type="gramStart"/>
      <w:r w:rsidR="00017FA3">
        <w:rPr>
          <w:i/>
          <w:sz w:val="22"/>
          <w:szCs w:val="22"/>
        </w:rPr>
        <w:t>on a pas</w:t>
      </w:r>
      <w:proofErr w:type="gramEnd"/>
      <w:r w:rsidR="00017FA3">
        <w:rPr>
          <w:i/>
          <w:sz w:val="22"/>
          <w:szCs w:val="22"/>
        </w:rPr>
        <w:t xml:space="preserve"> appris à calculer ceux de l’immeuble et c’est tant mieux comme ça. </w:t>
      </w:r>
    </w:p>
    <w:p w14:paraId="45C97E67" w14:textId="1F432586" w:rsidR="0001587D" w:rsidRPr="00D45646" w:rsidRDefault="00D45646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Est-ce qu’on</w:t>
      </w:r>
      <w:r w:rsidR="0001587D" w:rsidRPr="00D45646">
        <w:rPr>
          <w:sz w:val="22"/>
          <w:szCs w:val="22"/>
        </w:rPr>
        <w:t xml:space="preserve"> ne peut jamais récupérer la TVA sur les</w:t>
      </w:r>
      <w:r>
        <w:rPr>
          <w:sz w:val="22"/>
          <w:szCs w:val="22"/>
        </w:rPr>
        <w:t xml:space="preserve"> opérations liées à l’immeuble ?</w:t>
      </w:r>
      <w:r w:rsidR="00017FA3">
        <w:rPr>
          <w:sz w:val="22"/>
          <w:szCs w:val="22"/>
        </w:rPr>
        <w:br/>
      </w:r>
      <w:r w:rsidR="00017FA3">
        <w:rPr>
          <w:i/>
          <w:sz w:val="22"/>
          <w:szCs w:val="22"/>
        </w:rPr>
        <w:t xml:space="preserve">On peut si c’est votre commercial. </w:t>
      </w:r>
    </w:p>
    <w:p w14:paraId="7AD7D66D" w14:textId="21CD9119" w:rsidR="0022382E" w:rsidRPr="00D45646" w:rsidRDefault="0022382E" w:rsidP="00D026FD">
      <w:pPr>
        <w:pStyle w:val="Titre1"/>
        <w:tabs>
          <w:tab w:val="left" w:pos="1134"/>
        </w:tabs>
        <w:spacing w:before="0" w:after="0"/>
        <w:ind w:left="709" w:hanging="709"/>
        <w:rPr>
          <w:i w:val="0"/>
          <w:sz w:val="22"/>
          <w:szCs w:val="22"/>
        </w:rPr>
      </w:pPr>
      <w:bookmarkStart w:id="6" w:name="_Toc343170329"/>
      <w:r w:rsidRPr="00D45646">
        <w:rPr>
          <w:i w:val="0"/>
          <w:sz w:val="22"/>
          <w:szCs w:val="22"/>
        </w:rPr>
        <w:t>Journalisation</w:t>
      </w:r>
      <w:bookmarkEnd w:id="6"/>
    </w:p>
    <w:p w14:paraId="454A154C" w14:textId="0C9206C2" w:rsidR="0022382E" w:rsidRPr="00D45646" w:rsidRDefault="0022382E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le total du débit doit toujours être égal au total du crédit ?</w:t>
      </w:r>
      <w:r w:rsidR="00017FA3">
        <w:rPr>
          <w:sz w:val="22"/>
          <w:szCs w:val="22"/>
        </w:rPr>
        <w:br/>
      </w:r>
      <w:r w:rsidR="00017FA3">
        <w:rPr>
          <w:i/>
          <w:sz w:val="22"/>
          <w:szCs w:val="22"/>
        </w:rPr>
        <w:t xml:space="preserve">oui. </w:t>
      </w:r>
    </w:p>
    <w:p w14:paraId="461FEEA2" w14:textId="62A4CA09" w:rsidR="0022382E" w:rsidRPr="00D45646" w:rsidRDefault="0016528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faire une écriture multiple prend moins de place que de faire 2 écritures simples ?</w:t>
      </w:r>
      <w:r w:rsidR="00017FA3">
        <w:rPr>
          <w:sz w:val="22"/>
          <w:szCs w:val="22"/>
        </w:rPr>
        <w:br/>
      </w:r>
      <w:r w:rsidR="00017FA3">
        <w:rPr>
          <w:i/>
          <w:sz w:val="22"/>
          <w:szCs w:val="22"/>
        </w:rPr>
        <w:t xml:space="preserve">dilemme entre le temps et l’espace. </w:t>
      </w:r>
    </w:p>
    <w:p w14:paraId="52129784" w14:textId="0A5A4D64" w:rsidR="00165284" w:rsidRPr="00D45646" w:rsidRDefault="0016528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tout ce que je fai</w:t>
      </w:r>
      <w:r w:rsidR="00FF7764" w:rsidRPr="00D45646">
        <w:rPr>
          <w:sz w:val="22"/>
          <w:szCs w:val="22"/>
        </w:rPr>
        <w:t>s</w:t>
      </w:r>
      <w:r w:rsidRPr="00D45646">
        <w:rPr>
          <w:sz w:val="22"/>
          <w:szCs w:val="22"/>
        </w:rPr>
        <w:t xml:space="preserve"> au journal je peux le faire dans les comptes ? et </w:t>
      </w:r>
      <w:r w:rsidR="00C40254" w:rsidRPr="00D45646">
        <w:rPr>
          <w:sz w:val="22"/>
          <w:szCs w:val="22"/>
        </w:rPr>
        <w:t>inversement</w:t>
      </w:r>
      <w:r w:rsidRPr="00D45646">
        <w:rPr>
          <w:sz w:val="22"/>
          <w:szCs w:val="22"/>
        </w:rPr>
        <w:t> ?</w:t>
      </w:r>
      <w:r w:rsidR="00083551" w:rsidRPr="00D45646">
        <w:rPr>
          <w:sz w:val="22"/>
          <w:szCs w:val="22"/>
        </w:rPr>
        <w:t xml:space="preserve"> </w:t>
      </w:r>
      <w:r w:rsidR="008A0BA6">
        <w:rPr>
          <w:sz w:val="22"/>
          <w:szCs w:val="22"/>
        </w:rPr>
        <w:br/>
      </w:r>
      <w:proofErr w:type="gramStart"/>
      <w:r w:rsidR="008A0BA6">
        <w:rPr>
          <w:i/>
          <w:sz w:val="22"/>
          <w:szCs w:val="22"/>
        </w:rPr>
        <w:t>oui</w:t>
      </w:r>
      <w:proofErr w:type="gramEnd"/>
    </w:p>
    <w:p w14:paraId="2E4B748D" w14:textId="5E48FE0B" w:rsidR="00C40254" w:rsidRPr="00D45646" w:rsidRDefault="00C4025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que, durant l’année, je dois parfois faire des écritures d’amortissements ?</w:t>
      </w:r>
      <w:r w:rsidR="00083551" w:rsidRPr="00D45646">
        <w:rPr>
          <w:sz w:val="22"/>
          <w:szCs w:val="22"/>
        </w:rPr>
        <w:t xml:space="preserve"> </w:t>
      </w:r>
      <w:r w:rsidR="008A0BA6">
        <w:rPr>
          <w:sz w:val="22"/>
          <w:szCs w:val="22"/>
        </w:rPr>
        <w:br/>
      </w:r>
      <w:r w:rsidR="008A0BA6">
        <w:rPr>
          <w:i/>
          <w:sz w:val="22"/>
          <w:szCs w:val="22"/>
        </w:rPr>
        <w:t xml:space="preserve">Oui, en cas de vente d’un actif immobilisé. </w:t>
      </w:r>
    </w:p>
    <w:p w14:paraId="322D81D1" w14:textId="70EDB430" w:rsidR="00D21AE8" w:rsidRPr="00D45646" w:rsidRDefault="00D21AE8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j’ai le droit d’avoir des comptes en monnaie étrangère ?</w:t>
      </w:r>
      <w:r w:rsidR="00083551" w:rsidRPr="00D45646">
        <w:rPr>
          <w:sz w:val="22"/>
          <w:szCs w:val="22"/>
        </w:rPr>
        <w:t xml:space="preserve"> </w:t>
      </w:r>
      <w:r w:rsidR="008A0BA6">
        <w:rPr>
          <w:sz w:val="22"/>
          <w:szCs w:val="22"/>
        </w:rPr>
        <w:br/>
      </w:r>
      <w:proofErr w:type="gramStart"/>
      <w:r w:rsidR="008A0BA6">
        <w:rPr>
          <w:i/>
          <w:sz w:val="22"/>
          <w:szCs w:val="22"/>
        </w:rPr>
        <w:t>oui</w:t>
      </w:r>
      <w:proofErr w:type="gramEnd"/>
      <w:r w:rsidR="008A0BA6">
        <w:rPr>
          <w:i/>
          <w:sz w:val="22"/>
          <w:szCs w:val="22"/>
        </w:rPr>
        <w:t xml:space="preserve"> (c’est l’énoncé qui nous le dit)… Débiteur EUR… </w:t>
      </w:r>
    </w:p>
    <w:p w14:paraId="42F0B3B6" w14:textId="70D1FBDB" w:rsidR="00BB3514" w:rsidRPr="00D45646" w:rsidRDefault="00BB351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je peux inventer des comptes si je ne me souviens pas immédiatement des comptes à utiliser en journalisation ?</w:t>
      </w:r>
      <w:r w:rsidR="008A0BA6">
        <w:rPr>
          <w:sz w:val="22"/>
          <w:szCs w:val="22"/>
        </w:rPr>
        <w:br/>
      </w:r>
      <w:r w:rsidR="008A0BA6">
        <w:rPr>
          <w:i/>
          <w:sz w:val="22"/>
          <w:szCs w:val="22"/>
        </w:rPr>
        <w:t xml:space="preserve">non. Il faut utiliser le plan comptable. On a le droit de créer un compte s’il faut. </w:t>
      </w:r>
    </w:p>
    <w:p w14:paraId="30297CF2" w14:textId="394E5B3A" w:rsidR="009508CD" w:rsidRPr="00D45646" w:rsidRDefault="009508CD" w:rsidP="00D026FD">
      <w:pPr>
        <w:pStyle w:val="Titre1"/>
        <w:tabs>
          <w:tab w:val="left" w:pos="1134"/>
        </w:tabs>
        <w:spacing w:before="0" w:after="0"/>
        <w:ind w:left="709" w:hanging="709"/>
        <w:rPr>
          <w:i w:val="0"/>
          <w:sz w:val="22"/>
          <w:szCs w:val="22"/>
        </w:rPr>
      </w:pPr>
      <w:bookmarkStart w:id="7" w:name="_Toc343170330"/>
      <w:r w:rsidRPr="00D45646">
        <w:rPr>
          <w:i w:val="0"/>
          <w:sz w:val="22"/>
          <w:szCs w:val="22"/>
        </w:rPr>
        <w:t>Marchandises</w:t>
      </w:r>
      <w:bookmarkEnd w:id="7"/>
    </w:p>
    <w:p w14:paraId="62DF9E0C" w14:textId="4A1BDD80" w:rsidR="009508CD" w:rsidRPr="00D45646" w:rsidRDefault="00A437D6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lorsque le stock augmente, c’est une charge ?</w:t>
      </w:r>
      <w:r w:rsidR="00083551" w:rsidRPr="00D45646">
        <w:rPr>
          <w:sz w:val="22"/>
          <w:szCs w:val="22"/>
        </w:rPr>
        <w:t xml:space="preserve"> </w:t>
      </w:r>
      <w:r w:rsidR="008A0BA6">
        <w:rPr>
          <w:sz w:val="22"/>
          <w:szCs w:val="22"/>
        </w:rPr>
        <w:br/>
      </w:r>
      <w:r w:rsidR="008A0BA6">
        <w:rPr>
          <w:i/>
          <w:sz w:val="22"/>
          <w:szCs w:val="22"/>
        </w:rPr>
        <w:t xml:space="preserve">C’est un produit. </w:t>
      </w:r>
    </w:p>
    <w:p w14:paraId="3B9593F6" w14:textId="5C429014" w:rsidR="00A437D6" w:rsidRPr="00D45646" w:rsidRDefault="00A437D6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le PRAMV corresponds à ce que me coute réellement la marchandise que j’achète ?</w:t>
      </w:r>
      <w:r w:rsidR="0041501E" w:rsidRPr="00D45646">
        <w:rPr>
          <w:sz w:val="22"/>
          <w:szCs w:val="22"/>
        </w:rPr>
        <w:t xml:space="preserve"> </w:t>
      </w:r>
      <w:r w:rsidR="008A0BA6">
        <w:rPr>
          <w:sz w:val="22"/>
          <w:szCs w:val="22"/>
        </w:rPr>
        <w:br/>
      </w:r>
      <w:proofErr w:type="gramStart"/>
      <w:r w:rsidR="008A0BA6">
        <w:rPr>
          <w:i/>
          <w:sz w:val="22"/>
          <w:szCs w:val="22"/>
        </w:rPr>
        <w:t>non</w:t>
      </w:r>
      <w:proofErr w:type="gramEnd"/>
      <w:r w:rsidR="008A0BA6">
        <w:rPr>
          <w:i/>
          <w:sz w:val="22"/>
          <w:szCs w:val="22"/>
        </w:rPr>
        <w:t xml:space="preserve">, c’est la marchandise que je vends. </w:t>
      </w:r>
    </w:p>
    <w:p w14:paraId="52EAA999" w14:textId="57778C7A" w:rsidR="00A437D6" w:rsidRPr="00D45646" w:rsidRDefault="00A437D6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si j’ai 30% de marge brute et que mon PRAMV est de CHF 350.-, j’ai un CAN de 500 ?</w:t>
      </w:r>
      <w:r w:rsidR="008A0BA6">
        <w:rPr>
          <w:sz w:val="22"/>
          <w:szCs w:val="22"/>
        </w:rPr>
        <w:br/>
      </w:r>
      <w:r w:rsidR="008A0BA6">
        <w:rPr>
          <w:i/>
          <w:sz w:val="22"/>
          <w:szCs w:val="22"/>
        </w:rPr>
        <w:t xml:space="preserve">la MB c’est toujours un % du CA. 500 x 30% = 150 de MB. -&gt; du coup 350 de PRAMV donc oui ;) </w:t>
      </w:r>
    </w:p>
    <w:p w14:paraId="32965C25" w14:textId="640BAC85" w:rsidR="00A437D6" w:rsidRPr="00D45646" w:rsidRDefault="00A437D6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si j’achète pour CHF 100.- (prix d’achat net) alors que j’ai bénéficié de 10% de rabais, le prix catalogue est de CHF 110.- ?</w:t>
      </w:r>
      <w:r w:rsidR="0041501E" w:rsidRPr="00D45646">
        <w:rPr>
          <w:sz w:val="22"/>
          <w:szCs w:val="22"/>
        </w:rPr>
        <w:t xml:space="preserve"> </w:t>
      </w:r>
      <w:r w:rsidR="008A0BA6">
        <w:rPr>
          <w:sz w:val="22"/>
          <w:szCs w:val="22"/>
        </w:rPr>
        <w:br/>
      </w:r>
      <w:r w:rsidR="008A0BA6">
        <w:rPr>
          <w:i/>
          <w:sz w:val="22"/>
          <w:szCs w:val="22"/>
        </w:rPr>
        <w:t xml:space="preserve">Non. CHF 100 = 90%, le 100% c’est 111.10. </w:t>
      </w:r>
      <w:proofErr w:type="gramStart"/>
      <w:r w:rsidR="008A0BA6">
        <w:rPr>
          <w:i/>
          <w:sz w:val="22"/>
          <w:szCs w:val="22"/>
        </w:rPr>
        <w:t>attention</w:t>
      </w:r>
      <w:proofErr w:type="gramEnd"/>
      <w:r w:rsidR="008A0BA6">
        <w:rPr>
          <w:i/>
          <w:sz w:val="22"/>
          <w:szCs w:val="22"/>
        </w:rPr>
        <w:t xml:space="preserve"> aux petits poissons. </w:t>
      </w:r>
    </w:p>
    <w:p w14:paraId="563B5CE3" w14:textId="626320B8" w:rsidR="008A0BA6" w:rsidRPr="008A0BA6" w:rsidRDefault="00A437D6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Dans quel compte est-ce qu’on met les frais de vente, dans notre plan comptable ?</w:t>
      </w:r>
      <w:r w:rsidR="0041501E" w:rsidRPr="00D45646">
        <w:rPr>
          <w:sz w:val="22"/>
          <w:szCs w:val="22"/>
        </w:rPr>
        <w:br/>
      </w:r>
      <w:r w:rsidR="0041501E" w:rsidRPr="008A0BA6">
        <w:rPr>
          <w:i/>
          <w:sz w:val="22"/>
          <w:szCs w:val="22"/>
        </w:rPr>
        <w:t>Frais de transports, frais d’expédition, frais de port… (dans un plan comptable plus comp</w:t>
      </w:r>
      <w:r w:rsidR="008A0BA6">
        <w:rPr>
          <w:i/>
          <w:sz w:val="22"/>
          <w:szCs w:val="22"/>
        </w:rPr>
        <w:t>let on pourrait avoir un compte</w:t>
      </w:r>
      <w:r w:rsidR="0041501E" w:rsidRPr="008A0BA6">
        <w:rPr>
          <w:i/>
          <w:sz w:val="22"/>
          <w:szCs w:val="22"/>
        </w:rPr>
        <w:t xml:space="preserve"> « Frais de vente ».) </w:t>
      </w:r>
    </w:p>
    <w:p w14:paraId="1FC317A5" w14:textId="51472A45" w:rsidR="00C40254" w:rsidRPr="00D45646" w:rsidRDefault="00C40254" w:rsidP="00D026FD">
      <w:pPr>
        <w:pStyle w:val="Titre1"/>
        <w:tabs>
          <w:tab w:val="left" w:pos="1134"/>
        </w:tabs>
        <w:spacing w:before="0" w:after="0"/>
        <w:ind w:left="709" w:hanging="709"/>
        <w:rPr>
          <w:i w:val="0"/>
          <w:sz w:val="22"/>
          <w:szCs w:val="22"/>
        </w:rPr>
      </w:pPr>
      <w:bookmarkStart w:id="8" w:name="_Toc343170331"/>
      <w:r w:rsidRPr="00D45646">
        <w:rPr>
          <w:i w:val="0"/>
          <w:sz w:val="22"/>
          <w:szCs w:val="22"/>
        </w:rPr>
        <w:t xml:space="preserve">Nombre de </w:t>
      </w:r>
      <w:r w:rsidR="00D21AE8" w:rsidRPr="00D45646">
        <w:rPr>
          <w:i w:val="0"/>
          <w:sz w:val="22"/>
          <w:szCs w:val="22"/>
        </w:rPr>
        <w:t>jours</w:t>
      </w:r>
      <w:bookmarkEnd w:id="8"/>
    </w:p>
    <w:p w14:paraId="1A6EE74A" w14:textId="490193D9" w:rsidR="00C40254" w:rsidRPr="00D45646" w:rsidRDefault="00C4025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le 27 février est parfois considéré comme le 30 février ?</w:t>
      </w:r>
      <w:r w:rsidR="0041501E" w:rsidRPr="00D45646">
        <w:rPr>
          <w:sz w:val="22"/>
          <w:szCs w:val="22"/>
        </w:rPr>
        <w:t xml:space="preserve"> </w:t>
      </w:r>
      <w:r w:rsidR="008A0BA6">
        <w:rPr>
          <w:sz w:val="22"/>
          <w:szCs w:val="22"/>
        </w:rPr>
        <w:br/>
      </w:r>
      <w:proofErr w:type="gramStart"/>
      <w:r w:rsidR="008A0BA6">
        <w:rPr>
          <w:i/>
          <w:sz w:val="22"/>
          <w:szCs w:val="22"/>
        </w:rPr>
        <w:t>non</w:t>
      </w:r>
      <w:proofErr w:type="gramEnd"/>
      <w:r w:rsidR="008A0BA6">
        <w:rPr>
          <w:i/>
          <w:sz w:val="22"/>
          <w:szCs w:val="22"/>
        </w:rPr>
        <w:t xml:space="preserve">. </w:t>
      </w:r>
    </w:p>
    <w:p w14:paraId="2BABCD43" w14:textId="31246AFC" w:rsidR="00C40254" w:rsidRPr="00D45646" w:rsidRDefault="00C4025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lastRenderedPageBreak/>
        <w:t>Est-ce qu’il y a 100 jours entre le 1</w:t>
      </w:r>
      <w:r w:rsidRPr="00D45646">
        <w:rPr>
          <w:sz w:val="22"/>
          <w:szCs w:val="22"/>
          <w:vertAlign w:val="superscript"/>
        </w:rPr>
        <w:t>er</w:t>
      </w:r>
      <w:r w:rsidRPr="00D45646">
        <w:rPr>
          <w:sz w:val="22"/>
          <w:szCs w:val="22"/>
        </w:rPr>
        <w:t xml:space="preserve"> novembre et le 21 février ?</w:t>
      </w:r>
      <w:r w:rsidR="0041501E" w:rsidRPr="00D45646">
        <w:rPr>
          <w:sz w:val="22"/>
          <w:szCs w:val="22"/>
        </w:rPr>
        <w:t xml:space="preserve"> </w:t>
      </w:r>
      <w:r w:rsidR="008A0BA6">
        <w:rPr>
          <w:sz w:val="22"/>
          <w:szCs w:val="22"/>
        </w:rPr>
        <w:br/>
      </w:r>
      <w:proofErr w:type="gramStart"/>
      <w:r w:rsidR="008A0BA6">
        <w:rPr>
          <w:i/>
          <w:sz w:val="22"/>
          <w:szCs w:val="22"/>
        </w:rPr>
        <w:t>non</w:t>
      </w:r>
      <w:proofErr w:type="gramEnd"/>
      <w:r w:rsidR="008A0BA6">
        <w:rPr>
          <w:i/>
          <w:sz w:val="22"/>
          <w:szCs w:val="22"/>
        </w:rPr>
        <w:t>, 110 jours</w:t>
      </w:r>
    </w:p>
    <w:p w14:paraId="78EE52D6" w14:textId="23D70C29" w:rsidR="00C40254" w:rsidRPr="00D45646" w:rsidRDefault="00C4025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je peux trouver la durée d’un prêt en ayant l’intérêt net, le capital et la date de début ?</w:t>
      </w:r>
      <w:r w:rsidR="0041501E" w:rsidRPr="00D45646">
        <w:rPr>
          <w:sz w:val="22"/>
          <w:szCs w:val="22"/>
        </w:rPr>
        <w:t xml:space="preserve"> </w:t>
      </w:r>
      <w:r w:rsidR="008A0BA6">
        <w:rPr>
          <w:sz w:val="22"/>
          <w:szCs w:val="22"/>
        </w:rPr>
        <w:br/>
      </w:r>
      <w:proofErr w:type="gramStart"/>
      <w:r w:rsidR="008A0BA6">
        <w:rPr>
          <w:i/>
          <w:sz w:val="22"/>
          <w:szCs w:val="22"/>
        </w:rPr>
        <w:t>non</w:t>
      </w:r>
      <w:proofErr w:type="gramEnd"/>
      <w:r w:rsidR="008A0BA6">
        <w:rPr>
          <w:i/>
          <w:sz w:val="22"/>
          <w:szCs w:val="22"/>
        </w:rPr>
        <w:t xml:space="preserve">. </w:t>
      </w:r>
      <w:proofErr w:type="gramStart"/>
      <w:r w:rsidR="008A0BA6">
        <w:rPr>
          <w:i/>
          <w:sz w:val="22"/>
          <w:szCs w:val="22"/>
        </w:rPr>
        <w:t>il</w:t>
      </w:r>
      <w:proofErr w:type="gramEnd"/>
      <w:r w:rsidR="008A0BA6">
        <w:rPr>
          <w:i/>
          <w:sz w:val="22"/>
          <w:szCs w:val="22"/>
        </w:rPr>
        <w:t xml:space="preserve"> manque le taux. </w:t>
      </w:r>
    </w:p>
    <w:p w14:paraId="69ECD13A" w14:textId="1A13C28A" w:rsidR="00C40254" w:rsidRPr="00D45646" w:rsidRDefault="00C4025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qu’il y a 90 jours du 15 mai au 15 juillet ?</w:t>
      </w:r>
      <w:r w:rsidR="0041501E" w:rsidRPr="00D45646">
        <w:rPr>
          <w:sz w:val="22"/>
          <w:szCs w:val="22"/>
        </w:rPr>
        <w:t xml:space="preserve"> </w:t>
      </w:r>
      <w:r w:rsidR="008A0BA6">
        <w:rPr>
          <w:sz w:val="22"/>
          <w:szCs w:val="22"/>
        </w:rPr>
        <w:br/>
      </w:r>
      <w:proofErr w:type="gramStart"/>
      <w:r w:rsidR="008A0BA6">
        <w:rPr>
          <w:i/>
          <w:sz w:val="22"/>
          <w:szCs w:val="22"/>
        </w:rPr>
        <w:t>non</w:t>
      </w:r>
      <w:proofErr w:type="gramEnd"/>
      <w:r w:rsidR="008A0BA6">
        <w:rPr>
          <w:i/>
          <w:sz w:val="22"/>
          <w:szCs w:val="22"/>
        </w:rPr>
        <w:t xml:space="preserve">, 60 jours (2 mois) </w:t>
      </w:r>
    </w:p>
    <w:p w14:paraId="0225B01B" w14:textId="6BEBA0E3" w:rsidR="00BB3514" w:rsidRPr="00D45646" w:rsidRDefault="00BB351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du 28 février au 5 mars, il y a toujours 7 jours ?</w:t>
      </w:r>
      <w:r w:rsidR="0041501E" w:rsidRPr="00D45646">
        <w:rPr>
          <w:sz w:val="22"/>
          <w:szCs w:val="22"/>
        </w:rPr>
        <w:t xml:space="preserve"> </w:t>
      </w:r>
      <w:r w:rsidR="008A0BA6">
        <w:rPr>
          <w:sz w:val="22"/>
          <w:szCs w:val="22"/>
        </w:rPr>
        <w:br/>
      </w:r>
      <w:proofErr w:type="gramStart"/>
      <w:r w:rsidR="008A0BA6">
        <w:rPr>
          <w:i/>
          <w:sz w:val="22"/>
          <w:szCs w:val="22"/>
        </w:rPr>
        <w:t>ça</w:t>
      </w:r>
      <w:proofErr w:type="gramEnd"/>
      <w:r w:rsidR="008A0BA6">
        <w:rPr>
          <w:i/>
          <w:sz w:val="22"/>
          <w:szCs w:val="22"/>
        </w:rPr>
        <w:t xml:space="preserve"> peut être 7 jours (tous les 4 ans, années bissextiles) ou 5 jours (le reste du temps)</w:t>
      </w:r>
    </w:p>
    <w:p w14:paraId="72574A83" w14:textId="2F154F11" w:rsidR="00D21AE8" w:rsidRPr="00D45646" w:rsidRDefault="00D21AE8" w:rsidP="00D026FD">
      <w:pPr>
        <w:pStyle w:val="Titre1"/>
        <w:tabs>
          <w:tab w:val="left" w:pos="1134"/>
        </w:tabs>
        <w:spacing w:before="0" w:after="0"/>
        <w:ind w:left="709" w:hanging="709"/>
        <w:rPr>
          <w:i w:val="0"/>
          <w:sz w:val="22"/>
          <w:szCs w:val="22"/>
        </w:rPr>
      </w:pPr>
      <w:bookmarkStart w:id="9" w:name="_Toc343170332"/>
      <w:r w:rsidRPr="00D45646">
        <w:rPr>
          <w:i w:val="0"/>
          <w:sz w:val="22"/>
          <w:szCs w:val="22"/>
        </w:rPr>
        <w:t>Provisions</w:t>
      </w:r>
      <w:r w:rsidR="00FF7764" w:rsidRPr="00D45646">
        <w:rPr>
          <w:i w:val="0"/>
          <w:sz w:val="22"/>
          <w:szCs w:val="22"/>
        </w:rPr>
        <w:t xml:space="preserve"> / gestion débiteurs</w:t>
      </w:r>
      <w:bookmarkEnd w:id="9"/>
    </w:p>
    <w:p w14:paraId="19D26D8B" w14:textId="332E4655" w:rsidR="00D21AE8" w:rsidRPr="00D45646" w:rsidRDefault="00D21AE8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je peux inventer une perte qui n’existe pas ?</w:t>
      </w:r>
      <w:r w:rsidR="0041501E" w:rsidRPr="00D45646">
        <w:rPr>
          <w:sz w:val="22"/>
          <w:szCs w:val="22"/>
        </w:rPr>
        <w:t xml:space="preserve"> </w:t>
      </w:r>
      <w:r w:rsidR="008A0BA6">
        <w:rPr>
          <w:sz w:val="22"/>
          <w:szCs w:val="22"/>
        </w:rPr>
        <w:br/>
      </w:r>
      <w:r w:rsidR="008A0BA6">
        <w:rPr>
          <w:i/>
          <w:sz w:val="22"/>
          <w:szCs w:val="22"/>
        </w:rPr>
        <w:t xml:space="preserve">Oui, ça s’appelle une provision. </w:t>
      </w:r>
    </w:p>
    <w:p w14:paraId="3B2864DB" w14:textId="52F30F07" w:rsidR="00D21AE8" w:rsidRPr="00D45646" w:rsidRDefault="00D21AE8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le fisc définit des taux de provision maximum ?</w:t>
      </w:r>
      <w:r w:rsidR="0041501E" w:rsidRPr="00D45646">
        <w:rPr>
          <w:sz w:val="22"/>
          <w:szCs w:val="22"/>
        </w:rPr>
        <w:t xml:space="preserve"> </w:t>
      </w:r>
      <w:r w:rsidR="008A0BA6">
        <w:rPr>
          <w:sz w:val="22"/>
          <w:szCs w:val="22"/>
        </w:rPr>
        <w:br/>
      </w:r>
      <w:r w:rsidR="008A0BA6">
        <w:rPr>
          <w:i/>
          <w:sz w:val="22"/>
          <w:szCs w:val="22"/>
        </w:rPr>
        <w:t xml:space="preserve">Oui, 5-10-15% ;) </w:t>
      </w:r>
    </w:p>
    <w:p w14:paraId="5FBCA33F" w14:textId="4335BB2D" w:rsidR="00D21AE8" w:rsidRPr="00D45646" w:rsidRDefault="00D21AE8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 xml:space="preserve">Est-ce que je dois prendre en compte la TVA quand je </w:t>
      </w:r>
      <w:r w:rsidR="00FF7764" w:rsidRPr="00D45646">
        <w:rPr>
          <w:sz w:val="22"/>
          <w:szCs w:val="22"/>
        </w:rPr>
        <w:t>crée</w:t>
      </w:r>
      <w:r w:rsidRPr="00D45646">
        <w:rPr>
          <w:sz w:val="22"/>
          <w:szCs w:val="22"/>
        </w:rPr>
        <w:t xml:space="preserve"> une provision ?</w:t>
      </w:r>
      <w:r w:rsidR="0041501E" w:rsidRPr="00D45646">
        <w:rPr>
          <w:sz w:val="22"/>
          <w:szCs w:val="22"/>
        </w:rPr>
        <w:t xml:space="preserve"> </w:t>
      </w:r>
      <w:r w:rsidR="008A0BA6">
        <w:rPr>
          <w:sz w:val="22"/>
          <w:szCs w:val="22"/>
        </w:rPr>
        <w:br/>
      </w:r>
      <w:r w:rsidR="008A0BA6">
        <w:rPr>
          <w:i/>
          <w:sz w:val="22"/>
          <w:szCs w:val="22"/>
        </w:rPr>
        <w:t xml:space="preserve">On calcule la provision sur ce qu’il y a dans Ducroire (avec ou sans TVA) </w:t>
      </w:r>
    </w:p>
    <w:p w14:paraId="64C2055F" w14:textId="1491E85A" w:rsidR="00FF7764" w:rsidRPr="00D45646" w:rsidRDefault="00FF776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je calcule les intérêts de retards aussi sur la TVA ?</w:t>
      </w:r>
      <w:r w:rsidR="0041501E" w:rsidRPr="00D45646">
        <w:rPr>
          <w:sz w:val="22"/>
          <w:szCs w:val="22"/>
        </w:rPr>
        <w:t xml:space="preserve"> </w:t>
      </w:r>
      <w:r w:rsidR="008A0BA6">
        <w:rPr>
          <w:sz w:val="22"/>
          <w:szCs w:val="22"/>
        </w:rPr>
        <w:br/>
      </w:r>
      <w:r w:rsidR="008A0BA6">
        <w:rPr>
          <w:i/>
          <w:sz w:val="22"/>
          <w:szCs w:val="22"/>
        </w:rPr>
        <w:t xml:space="preserve">Oui, voir question 89. Par contre </w:t>
      </w:r>
      <w:proofErr w:type="gramStart"/>
      <w:r w:rsidR="008A0BA6">
        <w:rPr>
          <w:i/>
          <w:sz w:val="22"/>
          <w:szCs w:val="22"/>
        </w:rPr>
        <w:t>c’est pas</w:t>
      </w:r>
      <w:proofErr w:type="gramEnd"/>
      <w:r w:rsidR="008A0BA6">
        <w:rPr>
          <w:i/>
          <w:sz w:val="22"/>
          <w:szCs w:val="22"/>
        </w:rPr>
        <w:t xml:space="preserve"> soumis à TVA. </w:t>
      </w:r>
    </w:p>
    <w:p w14:paraId="5F87126B" w14:textId="5B4276A3" w:rsidR="00FF7764" w:rsidRPr="00D45646" w:rsidRDefault="00FF776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les frais de mise en poursuite sont soumis à la TVA ?</w:t>
      </w:r>
      <w:r w:rsidR="0041501E" w:rsidRPr="00D45646">
        <w:rPr>
          <w:sz w:val="22"/>
          <w:szCs w:val="22"/>
        </w:rPr>
        <w:t xml:space="preserve"> </w:t>
      </w:r>
      <w:r w:rsidR="008A0BA6">
        <w:rPr>
          <w:sz w:val="22"/>
          <w:szCs w:val="22"/>
        </w:rPr>
        <w:br/>
      </w:r>
      <w:r w:rsidR="008A0BA6">
        <w:rPr>
          <w:i/>
          <w:sz w:val="22"/>
          <w:szCs w:val="22"/>
        </w:rPr>
        <w:t xml:space="preserve">Non, c’est déjà des frais. </w:t>
      </w:r>
    </w:p>
    <w:p w14:paraId="33E64E7E" w14:textId="3AE893A0" w:rsidR="00FF7764" w:rsidRPr="00D45646" w:rsidRDefault="00FF776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je peux déduire, en cas de faillite du client, une TVA que je n’ai pas facturée ?</w:t>
      </w:r>
      <w:r w:rsidR="0041501E" w:rsidRPr="00D45646">
        <w:rPr>
          <w:sz w:val="22"/>
          <w:szCs w:val="22"/>
        </w:rPr>
        <w:t xml:space="preserve"> </w:t>
      </w:r>
      <w:r w:rsidR="008A0BA6">
        <w:rPr>
          <w:sz w:val="22"/>
          <w:szCs w:val="22"/>
        </w:rPr>
        <w:br/>
      </w:r>
      <w:r w:rsidR="0095152B">
        <w:rPr>
          <w:i/>
          <w:sz w:val="22"/>
          <w:szCs w:val="22"/>
        </w:rPr>
        <w:t xml:space="preserve">Non, on déduit la TVA qu’on a facturé. </w:t>
      </w:r>
    </w:p>
    <w:p w14:paraId="3D239714" w14:textId="6F6F99D5" w:rsidR="0048024F" w:rsidRPr="00D45646" w:rsidRDefault="0048024F" w:rsidP="00D026FD">
      <w:pPr>
        <w:pStyle w:val="Titre1"/>
        <w:tabs>
          <w:tab w:val="left" w:pos="1134"/>
        </w:tabs>
        <w:spacing w:before="0" w:after="0"/>
        <w:ind w:left="709" w:hanging="709"/>
        <w:rPr>
          <w:i w:val="0"/>
          <w:sz w:val="22"/>
          <w:szCs w:val="22"/>
        </w:rPr>
      </w:pPr>
      <w:bookmarkStart w:id="10" w:name="_Toc343170333"/>
      <w:r w:rsidRPr="00D45646">
        <w:rPr>
          <w:i w:val="0"/>
          <w:sz w:val="22"/>
          <w:szCs w:val="22"/>
        </w:rPr>
        <w:t>Revente d’actif immobilisé</w:t>
      </w:r>
      <w:bookmarkEnd w:id="10"/>
    </w:p>
    <w:p w14:paraId="1967C185" w14:textId="5CD3FFE6" w:rsidR="0048024F" w:rsidRPr="00D45646" w:rsidRDefault="00C4025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les reventes d’actif sont soumises à TVA ?</w:t>
      </w:r>
      <w:r w:rsidR="0095152B">
        <w:rPr>
          <w:sz w:val="22"/>
          <w:szCs w:val="22"/>
        </w:rPr>
        <w:br/>
      </w:r>
      <w:r w:rsidR="0095152B">
        <w:rPr>
          <w:i/>
          <w:sz w:val="22"/>
          <w:szCs w:val="22"/>
        </w:rPr>
        <w:t xml:space="preserve">En principe, oui si on est assujetti, sauf les immeubles et les titres. </w:t>
      </w:r>
    </w:p>
    <w:p w14:paraId="3C77CA55" w14:textId="27679F9B" w:rsidR="00C40254" w:rsidRPr="00D45646" w:rsidRDefault="00C4025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 xml:space="preserve">Est-ce que la méthode </w:t>
      </w:r>
      <w:r w:rsidR="00A437D6" w:rsidRPr="00D45646">
        <w:rPr>
          <w:sz w:val="22"/>
          <w:szCs w:val="22"/>
        </w:rPr>
        <w:t xml:space="preserve">de calcul </w:t>
      </w:r>
      <w:r w:rsidRPr="00D45646">
        <w:rPr>
          <w:sz w:val="22"/>
          <w:szCs w:val="22"/>
        </w:rPr>
        <w:t>d’amortissement influence la manière de comptabiliser la revente d’un actif immobilisé ?</w:t>
      </w:r>
      <w:r w:rsidR="0095152B">
        <w:rPr>
          <w:sz w:val="22"/>
          <w:szCs w:val="22"/>
        </w:rPr>
        <w:br/>
      </w:r>
      <w:r w:rsidR="0095152B" w:rsidRPr="0095152B">
        <w:rPr>
          <w:i/>
          <w:sz w:val="22"/>
          <w:szCs w:val="22"/>
        </w:rPr>
        <w:t xml:space="preserve">Non. </w:t>
      </w:r>
      <w:r w:rsidR="0095152B">
        <w:rPr>
          <w:i/>
          <w:sz w:val="22"/>
          <w:szCs w:val="22"/>
        </w:rPr>
        <w:t>(</w:t>
      </w:r>
      <w:proofErr w:type="gramStart"/>
      <w:r w:rsidR="0095152B">
        <w:rPr>
          <w:i/>
          <w:sz w:val="22"/>
          <w:szCs w:val="22"/>
        </w:rPr>
        <w:t>méthode</w:t>
      </w:r>
      <w:proofErr w:type="gramEnd"/>
      <w:r w:rsidR="0095152B">
        <w:rPr>
          <w:i/>
          <w:sz w:val="22"/>
          <w:szCs w:val="22"/>
        </w:rPr>
        <w:t xml:space="preserve"> de </w:t>
      </w:r>
      <w:proofErr w:type="spellStart"/>
      <w:r w:rsidR="0095152B">
        <w:rPr>
          <w:i/>
          <w:sz w:val="22"/>
          <w:szCs w:val="22"/>
        </w:rPr>
        <w:t>comptabiliation</w:t>
      </w:r>
      <w:proofErr w:type="spellEnd"/>
      <w:r w:rsidR="0095152B">
        <w:rPr>
          <w:i/>
          <w:sz w:val="22"/>
          <w:szCs w:val="22"/>
        </w:rPr>
        <w:t xml:space="preserve"> oui) </w:t>
      </w:r>
    </w:p>
    <w:p w14:paraId="5A99EF80" w14:textId="63EA5E37" w:rsidR="00C40254" w:rsidRPr="00D45646" w:rsidRDefault="00C4025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revendre un actif immobilisé permet de générer des produits ?</w:t>
      </w:r>
      <w:r w:rsidR="00E017CD" w:rsidRPr="00D45646">
        <w:rPr>
          <w:sz w:val="22"/>
          <w:szCs w:val="22"/>
        </w:rPr>
        <w:t xml:space="preserve"> </w:t>
      </w:r>
      <w:r w:rsidR="0095152B">
        <w:rPr>
          <w:sz w:val="22"/>
          <w:szCs w:val="22"/>
        </w:rPr>
        <w:br/>
      </w:r>
      <w:r w:rsidR="0095152B">
        <w:rPr>
          <w:i/>
          <w:sz w:val="22"/>
          <w:szCs w:val="22"/>
        </w:rPr>
        <w:t xml:space="preserve">Oui, Si je revends pour plus que la valeur comptable. </w:t>
      </w:r>
    </w:p>
    <w:p w14:paraId="5E85EC6C" w14:textId="781FD9B5" w:rsidR="00C40254" w:rsidRPr="00D45646" w:rsidRDefault="00C4025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si je vends un actif immobilisé à perte je peu</w:t>
      </w:r>
      <w:r w:rsidR="00FF7764" w:rsidRPr="00D45646">
        <w:rPr>
          <w:sz w:val="22"/>
          <w:szCs w:val="22"/>
        </w:rPr>
        <w:t>x</w:t>
      </w:r>
      <w:r w:rsidRPr="00D45646">
        <w:rPr>
          <w:sz w:val="22"/>
          <w:szCs w:val="22"/>
        </w:rPr>
        <w:t xml:space="preserve"> quand même dégager </w:t>
      </w:r>
      <w:r w:rsidR="00FF7764" w:rsidRPr="00D45646">
        <w:rPr>
          <w:sz w:val="22"/>
          <w:szCs w:val="22"/>
        </w:rPr>
        <w:t>des</w:t>
      </w:r>
      <w:r w:rsidRPr="00D45646">
        <w:rPr>
          <w:sz w:val="22"/>
          <w:szCs w:val="22"/>
        </w:rPr>
        <w:t xml:space="preserve"> </w:t>
      </w:r>
      <w:r w:rsidR="00B15550" w:rsidRPr="00D45646">
        <w:rPr>
          <w:sz w:val="22"/>
          <w:szCs w:val="22"/>
        </w:rPr>
        <w:t>liquidité</w:t>
      </w:r>
      <w:r w:rsidR="00FF7764" w:rsidRPr="00D45646">
        <w:rPr>
          <w:sz w:val="22"/>
          <w:szCs w:val="22"/>
        </w:rPr>
        <w:t>s</w:t>
      </w:r>
      <w:r w:rsidR="00BB3514" w:rsidRPr="00D45646">
        <w:rPr>
          <w:sz w:val="22"/>
          <w:szCs w:val="22"/>
        </w:rPr>
        <w:t> ?</w:t>
      </w:r>
      <w:r w:rsidR="00E017CD" w:rsidRPr="00D45646">
        <w:rPr>
          <w:sz w:val="22"/>
          <w:szCs w:val="22"/>
        </w:rPr>
        <w:t xml:space="preserve"> </w:t>
      </w:r>
      <w:r w:rsidR="0095152B">
        <w:rPr>
          <w:sz w:val="22"/>
          <w:szCs w:val="22"/>
        </w:rPr>
        <w:br/>
      </w:r>
      <w:r w:rsidR="0095152B">
        <w:rPr>
          <w:i/>
          <w:sz w:val="22"/>
          <w:szCs w:val="22"/>
        </w:rPr>
        <w:t xml:space="preserve">Oui. J’aurai une perte (charge) mais j’ai quand même fait une vente. </w:t>
      </w:r>
    </w:p>
    <w:p w14:paraId="2F7A2551" w14:textId="19A01D2E" w:rsidR="00A437D6" w:rsidRPr="00D45646" w:rsidRDefault="00A437D6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que, si je vends un actif le 10 janvier, je suis obligé de comptabiliser un amortissement partiel ?</w:t>
      </w:r>
      <w:r w:rsidR="00E017CD" w:rsidRPr="00D45646">
        <w:rPr>
          <w:sz w:val="22"/>
          <w:szCs w:val="22"/>
        </w:rPr>
        <w:t xml:space="preserve"> </w:t>
      </w:r>
      <w:r w:rsidR="0095152B">
        <w:rPr>
          <w:sz w:val="22"/>
          <w:szCs w:val="22"/>
        </w:rPr>
        <w:br/>
      </w:r>
      <w:r w:rsidR="0095152B">
        <w:rPr>
          <w:i/>
          <w:sz w:val="22"/>
          <w:szCs w:val="22"/>
        </w:rPr>
        <w:t xml:space="preserve">Pour l’examen oui. </w:t>
      </w:r>
    </w:p>
    <w:p w14:paraId="52CBCCCA" w14:textId="77777777" w:rsidR="0048024F" w:rsidRPr="00D45646" w:rsidRDefault="0048024F" w:rsidP="00D026FD">
      <w:pPr>
        <w:pStyle w:val="Titre1"/>
        <w:tabs>
          <w:tab w:val="left" w:pos="1134"/>
        </w:tabs>
        <w:spacing w:before="0" w:after="0"/>
        <w:ind w:left="709" w:hanging="709"/>
        <w:rPr>
          <w:i w:val="0"/>
          <w:sz w:val="22"/>
          <w:szCs w:val="22"/>
        </w:rPr>
      </w:pPr>
      <w:bookmarkStart w:id="11" w:name="_Toc343170334"/>
      <w:r w:rsidRPr="00D45646">
        <w:rPr>
          <w:i w:val="0"/>
          <w:sz w:val="22"/>
          <w:szCs w:val="22"/>
        </w:rPr>
        <w:t>Résultat</w:t>
      </w:r>
      <w:bookmarkEnd w:id="11"/>
    </w:p>
    <w:p w14:paraId="6F7C4E40" w14:textId="78402BF7" w:rsidR="0048024F" w:rsidRPr="00D45646" w:rsidRDefault="00B15550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les frais de transports vont toujours dans frais d’achats ?</w:t>
      </w:r>
      <w:r w:rsidR="00E017CD" w:rsidRPr="00D45646">
        <w:rPr>
          <w:sz w:val="22"/>
          <w:szCs w:val="22"/>
        </w:rPr>
        <w:t xml:space="preserve"> </w:t>
      </w:r>
      <w:r w:rsidR="0095152B">
        <w:rPr>
          <w:sz w:val="22"/>
          <w:szCs w:val="22"/>
        </w:rPr>
        <w:br/>
      </w:r>
      <w:r w:rsidR="0095152B">
        <w:rPr>
          <w:i/>
          <w:sz w:val="22"/>
          <w:szCs w:val="22"/>
        </w:rPr>
        <w:t xml:space="preserve">Seulement si ça concerne l’achat. </w:t>
      </w:r>
    </w:p>
    <w:p w14:paraId="0ED2EA89" w14:textId="53F4CE41" w:rsidR="00B15550" w:rsidRPr="00D45646" w:rsidRDefault="00B15550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les escomptes figurent à l’exploitation ?</w:t>
      </w:r>
      <w:r w:rsidR="00E017CD" w:rsidRPr="00D45646">
        <w:rPr>
          <w:sz w:val="22"/>
          <w:szCs w:val="22"/>
        </w:rPr>
        <w:t xml:space="preserve"> </w:t>
      </w:r>
      <w:r w:rsidR="0095152B">
        <w:rPr>
          <w:sz w:val="22"/>
          <w:szCs w:val="22"/>
        </w:rPr>
        <w:br/>
      </w:r>
      <w:r w:rsidR="0095152B">
        <w:rPr>
          <w:i/>
          <w:sz w:val="22"/>
          <w:szCs w:val="22"/>
        </w:rPr>
        <w:t xml:space="preserve">Oui, dans le deuxième degré c’est l’exploitation. </w:t>
      </w:r>
    </w:p>
    <w:p w14:paraId="4C7C31DB" w14:textId="0A3E9FDD" w:rsidR="00B15550" w:rsidRPr="00D45646" w:rsidRDefault="00B15550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 xml:space="preserve">Est-ce que PRAMV + </w:t>
      </w:r>
      <w:r w:rsidR="00A437D6" w:rsidRPr="00D45646">
        <w:rPr>
          <w:sz w:val="22"/>
          <w:szCs w:val="22"/>
        </w:rPr>
        <w:t>Diminution</w:t>
      </w:r>
      <w:r w:rsidRPr="00D45646">
        <w:rPr>
          <w:sz w:val="22"/>
          <w:szCs w:val="22"/>
        </w:rPr>
        <w:t xml:space="preserve"> de stock = BB ?</w:t>
      </w:r>
      <w:r w:rsidR="00E017CD" w:rsidRPr="00D45646">
        <w:rPr>
          <w:sz w:val="22"/>
          <w:szCs w:val="22"/>
        </w:rPr>
        <w:t xml:space="preserve"> </w:t>
      </w:r>
      <w:r w:rsidR="0095152B">
        <w:rPr>
          <w:sz w:val="22"/>
          <w:szCs w:val="22"/>
        </w:rPr>
        <w:br/>
      </w:r>
      <w:r w:rsidR="003B51E4" w:rsidRPr="003B51E4">
        <w:rPr>
          <w:i/>
          <w:sz w:val="22"/>
          <w:szCs w:val="22"/>
        </w:rPr>
        <w:t>Non</w:t>
      </w:r>
      <w:r w:rsidR="003B51E4">
        <w:rPr>
          <w:i/>
          <w:sz w:val="22"/>
          <w:szCs w:val="22"/>
        </w:rPr>
        <w:t>, cette formule est n’importe quoi. (</w:t>
      </w:r>
      <w:proofErr w:type="gramStart"/>
      <w:r w:rsidR="003B51E4">
        <w:rPr>
          <w:i/>
          <w:sz w:val="22"/>
          <w:szCs w:val="22"/>
        </w:rPr>
        <w:t>cf.</w:t>
      </w:r>
      <w:proofErr w:type="gramEnd"/>
      <w:r w:rsidR="003B51E4">
        <w:rPr>
          <w:i/>
          <w:sz w:val="22"/>
          <w:szCs w:val="22"/>
        </w:rPr>
        <w:t xml:space="preserve"> N. )</w:t>
      </w:r>
    </w:p>
    <w:p w14:paraId="53917F37" w14:textId="50643B22" w:rsidR="00B15550" w:rsidRPr="00D45646" w:rsidRDefault="00B15550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 xml:space="preserve">Est-ce que le bénéfice brut = </w:t>
      </w:r>
      <w:proofErr w:type="gramStart"/>
      <w:r w:rsidRPr="00D45646">
        <w:rPr>
          <w:sz w:val="22"/>
          <w:szCs w:val="22"/>
        </w:rPr>
        <w:t>marge brut</w:t>
      </w:r>
      <w:proofErr w:type="gramEnd"/>
      <w:r w:rsidRPr="00D45646">
        <w:rPr>
          <w:sz w:val="22"/>
          <w:szCs w:val="22"/>
        </w:rPr>
        <w:t> ?</w:t>
      </w:r>
      <w:r w:rsidR="00E017CD" w:rsidRPr="00D45646">
        <w:rPr>
          <w:sz w:val="22"/>
          <w:szCs w:val="22"/>
        </w:rPr>
        <w:t xml:space="preserve"> </w:t>
      </w:r>
      <w:r w:rsidR="003B51E4">
        <w:rPr>
          <w:sz w:val="22"/>
          <w:szCs w:val="22"/>
        </w:rPr>
        <w:br/>
      </w:r>
      <w:proofErr w:type="gramStart"/>
      <w:r w:rsidR="003B51E4">
        <w:rPr>
          <w:i/>
          <w:sz w:val="22"/>
          <w:szCs w:val="22"/>
        </w:rPr>
        <w:t>c’est</w:t>
      </w:r>
      <w:proofErr w:type="gramEnd"/>
      <w:r w:rsidR="003B51E4">
        <w:rPr>
          <w:i/>
          <w:sz w:val="22"/>
          <w:szCs w:val="22"/>
        </w:rPr>
        <w:t xml:space="preserve"> pareil. </w:t>
      </w:r>
    </w:p>
    <w:p w14:paraId="0FCA46F6" w14:textId="12A64C33" w:rsidR="00B15550" w:rsidRPr="00D45646" w:rsidRDefault="00B15550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si le solde final du compte de résultat apparaît à gauche c’est un bénéfice ?</w:t>
      </w:r>
      <w:r w:rsidR="00E017CD" w:rsidRPr="00D45646">
        <w:rPr>
          <w:sz w:val="22"/>
          <w:szCs w:val="22"/>
        </w:rPr>
        <w:t xml:space="preserve"> </w:t>
      </w:r>
      <w:r w:rsidR="003B51E4">
        <w:rPr>
          <w:sz w:val="22"/>
          <w:szCs w:val="22"/>
        </w:rPr>
        <w:br/>
      </w:r>
      <w:r w:rsidR="003B51E4">
        <w:rPr>
          <w:i/>
          <w:sz w:val="22"/>
          <w:szCs w:val="22"/>
        </w:rPr>
        <w:t xml:space="preserve">Oui. Il y a plus de produits que de charges. C’est une bonne nouvelle. </w:t>
      </w:r>
    </w:p>
    <w:p w14:paraId="5E110702" w14:textId="0DC51607" w:rsidR="00B15550" w:rsidRPr="00D45646" w:rsidRDefault="00B15550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lastRenderedPageBreak/>
        <w:t>Est-ce que les comptes de résultat ont un solde à nouveau ?</w:t>
      </w:r>
      <w:r w:rsidR="003B51E4">
        <w:rPr>
          <w:sz w:val="22"/>
          <w:szCs w:val="22"/>
        </w:rPr>
        <w:br/>
      </w:r>
      <w:r w:rsidR="003B51E4">
        <w:rPr>
          <w:i/>
          <w:sz w:val="22"/>
          <w:szCs w:val="22"/>
        </w:rPr>
        <w:t xml:space="preserve">Non. « On repars chaque année de zéro ». </w:t>
      </w:r>
    </w:p>
    <w:p w14:paraId="4E46C80B" w14:textId="368DABE1" w:rsidR="0048024F" w:rsidRPr="00D45646" w:rsidRDefault="0048024F" w:rsidP="00D026FD">
      <w:pPr>
        <w:pStyle w:val="Titre1"/>
        <w:tabs>
          <w:tab w:val="left" w:pos="1134"/>
        </w:tabs>
        <w:spacing w:before="0" w:after="0"/>
        <w:ind w:left="709" w:hanging="709"/>
        <w:rPr>
          <w:i w:val="0"/>
          <w:sz w:val="22"/>
          <w:szCs w:val="22"/>
        </w:rPr>
      </w:pPr>
      <w:bookmarkStart w:id="12" w:name="_Toc343170335"/>
      <w:r w:rsidRPr="00D45646">
        <w:rPr>
          <w:i w:val="0"/>
          <w:sz w:val="22"/>
          <w:szCs w:val="22"/>
        </w:rPr>
        <w:t>Salaires</w:t>
      </w:r>
      <w:bookmarkEnd w:id="12"/>
    </w:p>
    <w:p w14:paraId="0C75328E" w14:textId="6BF73336" w:rsidR="00C40254" w:rsidRPr="00D45646" w:rsidRDefault="00C4025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 xml:space="preserve">Est-ce que je peux </w:t>
      </w:r>
      <w:r w:rsidR="00BB3514" w:rsidRPr="00D45646">
        <w:rPr>
          <w:sz w:val="22"/>
          <w:szCs w:val="22"/>
        </w:rPr>
        <w:t>comptabiliser</w:t>
      </w:r>
      <w:r w:rsidRPr="00D45646">
        <w:rPr>
          <w:sz w:val="22"/>
          <w:szCs w:val="22"/>
        </w:rPr>
        <w:t xml:space="preserve"> des écritures de salaire en début de mois si je ne les paie qu’</w:t>
      </w:r>
      <w:r w:rsidR="003B51E4">
        <w:rPr>
          <w:sz w:val="22"/>
          <w:szCs w:val="22"/>
        </w:rPr>
        <w:t>en</w:t>
      </w:r>
      <w:r w:rsidRPr="00D45646">
        <w:rPr>
          <w:sz w:val="22"/>
          <w:szCs w:val="22"/>
        </w:rPr>
        <w:t xml:space="preserve"> fin de mois ?</w:t>
      </w:r>
      <w:r w:rsidR="003B51E4">
        <w:rPr>
          <w:sz w:val="22"/>
          <w:szCs w:val="22"/>
        </w:rPr>
        <w:br/>
      </w:r>
      <w:r w:rsidR="003B51E4">
        <w:rPr>
          <w:i/>
          <w:sz w:val="22"/>
          <w:szCs w:val="22"/>
        </w:rPr>
        <w:t xml:space="preserve">oui, grâce au compte Salaires à payer qui est au passif (dettes à court terme) </w:t>
      </w:r>
    </w:p>
    <w:p w14:paraId="07211BED" w14:textId="353EDD9C" w:rsidR="00B15550" w:rsidRPr="00D45646" w:rsidRDefault="00B15550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qu’une assurance avec acompte nous fait comptabiliser des charges en moins lors de la journalisation d’un décompte salaire ?</w:t>
      </w:r>
      <w:r w:rsidR="003B51E4">
        <w:rPr>
          <w:sz w:val="22"/>
          <w:szCs w:val="22"/>
        </w:rPr>
        <w:br/>
      </w:r>
      <w:r w:rsidR="003B51E4">
        <w:rPr>
          <w:i/>
          <w:sz w:val="22"/>
          <w:szCs w:val="22"/>
        </w:rPr>
        <w:t xml:space="preserve">oui. Si acompte, on comptabilise une charge en moins. </w:t>
      </w:r>
      <w:r w:rsidR="003B51E4">
        <w:rPr>
          <w:i/>
          <w:sz w:val="22"/>
          <w:szCs w:val="22"/>
        </w:rPr>
        <w:br/>
        <w:t xml:space="preserve">Si pas d’acompte, on comptabilise une dette en plus. </w:t>
      </w:r>
    </w:p>
    <w:p w14:paraId="77B45B35" w14:textId="70978B3C" w:rsidR="003B51E4" w:rsidRPr="003B51E4" w:rsidRDefault="00B15550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les supplément</w:t>
      </w:r>
      <w:r w:rsidR="00BB3514" w:rsidRPr="00D45646">
        <w:rPr>
          <w:sz w:val="22"/>
          <w:szCs w:val="22"/>
        </w:rPr>
        <w:t>s</w:t>
      </w:r>
      <w:r w:rsidRPr="00D45646">
        <w:rPr>
          <w:sz w:val="22"/>
          <w:szCs w:val="22"/>
        </w:rPr>
        <w:t xml:space="preserve"> vacances des employés payés à l’heure sont soumis aux charges sociales ?</w:t>
      </w:r>
      <w:r w:rsidR="00E017CD" w:rsidRPr="00D45646">
        <w:rPr>
          <w:sz w:val="22"/>
          <w:szCs w:val="22"/>
        </w:rPr>
        <w:t xml:space="preserve"> </w:t>
      </w:r>
      <w:r w:rsidR="003B51E4">
        <w:rPr>
          <w:sz w:val="22"/>
          <w:szCs w:val="22"/>
        </w:rPr>
        <w:br/>
      </w:r>
      <w:proofErr w:type="gramStart"/>
      <w:r w:rsidR="003B51E4">
        <w:rPr>
          <w:i/>
          <w:sz w:val="22"/>
          <w:szCs w:val="22"/>
        </w:rPr>
        <w:t>oui</w:t>
      </w:r>
      <w:proofErr w:type="gramEnd"/>
      <w:r w:rsidR="003B51E4">
        <w:rPr>
          <w:i/>
          <w:sz w:val="22"/>
          <w:szCs w:val="22"/>
        </w:rPr>
        <w:t xml:space="preserve">. Fait partie du salaire déterminant. </w:t>
      </w:r>
    </w:p>
    <w:p w14:paraId="5098FFC6" w14:textId="6F7F463A" w:rsidR="00B15550" w:rsidRPr="00D45646" w:rsidRDefault="00B15550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 xml:space="preserve">Est-ce que le remboursement de kilomètres parcourus avec le véhicule privé </w:t>
      </w:r>
      <w:r w:rsidR="00BB3514" w:rsidRPr="00D45646">
        <w:rPr>
          <w:sz w:val="22"/>
          <w:szCs w:val="22"/>
        </w:rPr>
        <w:t>est</w:t>
      </w:r>
      <w:r w:rsidRPr="00D45646">
        <w:rPr>
          <w:sz w:val="22"/>
          <w:szCs w:val="22"/>
        </w:rPr>
        <w:t xml:space="preserve"> soumis à l’AVS ?</w:t>
      </w:r>
      <w:r w:rsidR="00E017CD" w:rsidRPr="00D45646">
        <w:rPr>
          <w:sz w:val="22"/>
          <w:szCs w:val="22"/>
        </w:rPr>
        <w:t xml:space="preserve"> </w:t>
      </w:r>
      <w:r w:rsidR="003B51E4">
        <w:rPr>
          <w:sz w:val="22"/>
          <w:szCs w:val="22"/>
        </w:rPr>
        <w:br/>
      </w:r>
      <w:proofErr w:type="gramStart"/>
      <w:r w:rsidR="003B51E4">
        <w:rPr>
          <w:i/>
          <w:sz w:val="22"/>
          <w:szCs w:val="22"/>
        </w:rPr>
        <w:t>si</w:t>
      </w:r>
      <w:proofErr w:type="gramEnd"/>
      <w:r w:rsidR="003B51E4">
        <w:rPr>
          <w:i/>
          <w:sz w:val="22"/>
          <w:szCs w:val="22"/>
        </w:rPr>
        <w:t xml:space="preserve"> trajet domicile-travail : soumis AVS</w:t>
      </w:r>
      <w:r w:rsidR="005809ED">
        <w:rPr>
          <w:i/>
          <w:sz w:val="22"/>
          <w:szCs w:val="22"/>
        </w:rPr>
        <w:t xml:space="preserve"> (assimilé à du salaire) </w:t>
      </w:r>
      <w:r w:rsidR="003B51E4">
        <w:rPr>
          <w:i/>
          <w:sz w:val="22"/>
          <w:szCs w:val="22"/>
        </w:rPr>
        <w:br/>
        <w:t>s</w:t>
      </w:r>
      <w:r w:rsidR="005809ED">
        <w:rPr>
          <w:i/>
          <w:sz w:val="22"/>
          <w:szCs w:val="22"/>
        </w:rPr>
        <w:t xml:space="preserve">i trajet professionnel = remboursement de frais = pas soumis AVS. </w:t>
      </w:r>
    </w:p>
    <w:p w14:paraId="65DA922D" w14:textId="5451A99B" w:rsidR="005809ED" w:rsidRPr="005809ED" w:rsidRDefault="00B15550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 xml:space="preserve">Est-ce que les repas </w:t>
      </w:r>
      <w:r w:rsidR="004D4318" w:rsidRPr="00D45646">
        <w:rPr>
          <w:sz w:val="22"/>
          <w:szCs w:val="22"/>
        </w:rPr>
        <w:t>gratuits offerts à la cantine doivent apparaître sur le bulletin de salaire ?</w:t>
      </w:r>
      <w:r w:rsidR="00E017CD" w:rsidRPr="00D45646">
        <w:rPr>
          <w:sz w:val="22"/>
          <w:szCs w:val="22"/>
        </w:rPr>
        <w:t xml:space="preserve"> </w:t>
      </w:r>
      <w:r w:rsidR="005809ED">
        <w:rPr>
          <w:sz w:val="22"/>
          <w:szCs w:val="22"/>
        </w:rPr>
        <w:br/>
      </w:r>
      <w:r w:rsidR="005809ED" w:rsidRPr="005809ED">
        <w:rPr>
          <w:i/>
          <w:sz w:val="22"/>
          <w:szCs w:val="22"/>
        </w:rPr>
        <w:t xml:space="preserve">Oui, c’est du salaire en nature. </w:t>
      </w:r>
      <w:r w:rsidR="005809ED">
        <w:rPr>
          <w:i/>
          <w:sz w:val="22"/>
          <w:szCs w:val="22"/>
        </w:rPr>
        <w:t>(</w:t>
      </w:r>
      <w:proofErr w:type="gramStart"/>
      <w:r w:rsidR="005809ED">
        <w:rPr>
          <w:i/>
          <w:sz w:val="22"/>
          <w:szCs w:val="22"/>
        </w:rPr>
        <w:t>il</w:t>
      </w:r>
      <w:proofErr w:type="gramEnd"/>
      <w:r w:rsidR="005809ED">
        <w:rPr>
          <w:i/>
          <w:sz w:val="22"/>
          <w:szCs w:val="22"/>
        </w:rPr>
        <w:t xml:space="preserve"> faut le mettre en haut et en bas du décompte salaire) </w:t>
      </w:r>
    </w:p>
    <w:p w14:paraId="49A65DBE" w14:textId="1CE6604D" w:rsidR="004D4318" w:rsidRPr="00D45646" w:rsidRDefault="004D4318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la part patronale de la LPP est toujours égale à la part employée ?</w:t>
      </w:r>
      <w:r w:rsidR="00E017CD" w:rsidRPr="00D45646">
        <w:rPr>
          <w:sz w:val="22"/>
          <w:szCs w:val="22"/>
        </w:rPr>
        <w:t xml:space="preserve"> </w:t>
      </w:r>
      <w:r w:rsidR="005809ED">
        <w:rPr>
          <w:sz w:val="22"/>
          <w:szCs w:val="22"/>
        </w:rPr>
        <w:br/>
      </w:r>
      <w:proofErr w:type="gramStart"/>
      <w:r w:rsidR="005809ED">
        <w:rPr>
          <w:i/>
          <w:sz w:val="22"/>
          <w:szCs w:val="22"/>
        </w:rPr>
        <w:t>c’est</w:t>
      </w:r>
      <w:proofErr w:type="gramEnd"/>
      <w:r w:rsidR="005809ED">
        <w:rPr>
          <w:i/>
          <w:sz w:val="22"/>
          <w:szCs w:val="22"/>
        </w:rPr>
        <w:t xml:space="preserve"> au moins paritaire en base légale, mais l’employeur peut faire mieux. </w:t>
      </w:r>
    </w:p>
    <w:p w14:paraId="65A68943" w14:textId="737D7235" w:rsidR="00BB3514" w:rsidRPr="00D45646" w:rsidRDefault="00BB351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qu’il y a des frais de gestion de caisse LPP ?</w:t>
      </w:r>
      <w:r w:rsidR="005809ED">
        <w:rPr>
          <w:sz w:val="22"/>
          <w:szCs w:val="22"/>
        </w:rPr>
        <w:br/>
      </w:r>
      <w:r w:rsidR="005809ED">
        <w:rPr>
          <w:i/>
          <w:sz w:val="22"/>
          <w:szCs w:val="22"/>
        </w:rPr>
        <w:t xml:space="preserve">ils sont intégrés dans la cotisation. </w:t>
      </w:r>
    </w:p>
    <w:p w14:paraId="0E67223C" w14:textId="3FDA220F" w:rsidR="004D4318" w:rsidRPr="00D45646" w:rsidRDefault="004D4318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les indépendants cotisent à l’AVS ?</w:t>
      </w:r>
      <w:r w:rsidR="005809ED">
        <w:rPr>
          <w:sz w:val="22"/>
          <w:szCs w:val="22"/>
        </w:rPr>
        <w:br/>
      </w:r>
      <w:r w:rsidR="005809ED">
        <w:rPr>
          <w:i/>
          <w:sz w:val="22"/>
          <w:szCs w:val="22"/>
        </w:rPr>
        <w:t xml:space="preserve">Oui, sur le bénéfice (on appelait ça le revenu global…)  RGP. </w:t>
      </w:r>
    </w:p>
    <w:p w14:paraId="325981CD" w14:textId="3874F1E2" w:rsidR="00FF7764" w:rsidRPr="00D45646" w:rsidRDefault="00FF776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J’ai un accident sur le chemin du travail. Est-ce un accident professionnel ou non-professionnel ?</w:t>
      </w:r>
      <w:r w:rsidR="004B287E" w:rsidRPr="00D45646">
        <w:rPr>
          <w:sz w:val="22"/>
          <w:szCs w:val="22"/>
        </w:rPr>
        <w:t xml:space="preserve"> </w:t>
      </w:r>
      <w:r w:rsidR="005809ED">
        <w:rPr>
          <w:sz w:val="22"/>
          <w:szCs w:val="22"/>
        </w:rPr>
        <w:br/>
      </w:r>
      <w:proofErr w:type="gramStart"/>
      <w:r w:rsidR="005809ED">
        <w:rPr>
          <w:i/>
          <w:sz w:val="22"/>
          <w:szCs w:val="22"/>
        </w:rPr>
        <w:t>professionnel</w:t>
      </w:r>
      <w:proofErr w:type="gramEnd"/>
      <w:r w:rsidR="005809ED">
        <w:rPr>
          <w:i/>
          <w:sz w:val="22"/>
          <w:szCs w:val="22"/>
        </w:rPr>
        <w:t xml:space="preserve">. </w:t>
      </w:r>
    </w:p>
    <w:p w14:paraId="04A74311" w14:textId="3C26D217" w:rsidR="00BB3514" w:rsidRPr="00D45646" w:rsidRDefault="00BB351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les frais de gestion de caisse AVS se calculent toujours pareil ?</w:t>
      </w:r>
      <w:r w:rsidR="004B287E" w:rsidRPr="00D45646">
        <w:rPr>
          <w:sz w:val="22"/>
          <w:szCs w:val="22"/>
        </w:rPr>
        <w:t xml:space="preserve"> </w:t>
      </w:r>
      <w:r w:rsidR="005809ED">
        <w:rPr>
          <w:sz w:val="22"/>
          <w:szCs w:val="22"/>
        </w:rPr>
        <w:br/>
      </w:r>
      <w:proofErr w:type="gramStart"/>
      <w:r w:rsidR="005809ED">
        <w:rPr>
          <w:i/>
          <w:sz w:val="22"/>
          <w:szCs w:val="22"/>
        </w:rPr>
        <w:t>soit</w:t>
      </w:r>
      <w:proofErr w:type="gramEnd"/>
      <w:r w:rsidR="005809ED">
        <w:rPr>
          <w:i/>
          <w:sz w:val="22"/>
          <w:szCs w:val="22"/>
        </w:rPr>
        <w:t xml:space="preserve"> c’est un % du salaire déterminant, soit c’est un % de la cotisation (AVS-AI-APG)</w:t>
      </w:r>
    </w:p>
    <w:p w14:paraId="09726075" w14:textId="61D1430A" w:rsidR="00A437D6" w:rsidRPr="00D45646" w:rsidRDefault="00A437D6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Pou</w:t>
      </w:r>
      <w:r w:rsidR="004B287E" w:rsidRPr="00D45646">
        <w:rPr>
          <w:sz w:val="22"/>
          <w:szCs w:val="22"/>
        </w:rPr>
        <w:t>rquoi est-ce que l’AC 2 est app</w:t>
      </w:r>
      <w:r w:rsidRPr="00D45646">
        <w:rPr>
          <w:sz w:val="22"/>
          <w:szCs w:val="22"/>
        </w:rPr>
        <w:t>elé « Assurance chômage de solidarité ? »</w:t>
      </w:r>
      <w:r w:rsidR="004B287E" w:rsidRPr="00D45646">
        <w:rPr>
          <w:sz w:val="22"/>
          <w:szCs w:val="22"/>
        </w:rPr>
        <w:t xml:space="preserve"> </w:t>
      </w:r>
      <w:r w:rsidR="005809ED">
        <w:rPr>
          <w:sz w:val="22"/>
          <w:szCs w:val="22"/>
        </w:rPr>
        <w:br/>
      </w:r>
      <w:proofErr w:type="gramStart"/>
      <w:r w:rsidR="005809ED">
        <w:rPr>
          <w:i/>
          <w:sz w:val="22"/>
          <w:szCs w:val="22"/>
        </w:rPr>
        <w:t>c’est</w:t>
      </w:r>
      <w:proofErr w:type="gramEnd"/>
      <w:r w:rsidR="005809ED">
        <w:rPr>
          <w:i/>
          <w:sz w:val="22"/>
          <w:szCs w:val="22"/>
        </w:rPr>
        <w:t xml:space="preserve"> une cotisation supplémentaire qui n’apporte pas de prestations supplémentaires. </w:t>
      </w:r>
    </w:p>
    <w:p w14:paraId="6C86F52F" w14:textId="414D8F0B" w:rsidR="00A437D6" w:rsidRPr="00D45646" w:rsidRDefault="00A437D6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 xml:space="preserve">Est-ce que le salaire </w:t>
      </w:r>
      <w:r w:rsidR="0030506B" w:rsidRPr="00D45646">
        <w:rPr>
          <w:sz w:val="22"/>
          <w:szCs w:val="22"/>
        </w:rPr>
        <w:t>coordonné</w:t>
      </w:r>
      <w:r w:rsidRPr="00D45646">
        <w:rPr>
          <w:sz w:val="22"/>
          <w:szCs w:val="22"/>
        </w:rPr>
        <w:t xml:space="preserve"> maximum c’est pareil que le plafond ? (</w:t>
      </w:r>
      <w:proofErr w:type="gramStart"/>
      <w:r w:rsidRPr="00D45646">
        <w:rPr>
          <w:sz w:val="22"/>
          <w:szCs w:val="22"/>
        </w:rPr>
        <w:t>d’un</w:t>
      </w:r>
      <w:proofErr w:type="gramEnd"/>
      <w:r w:rsidRPr="00D45646">
        <w:rPr>
          <w:sz w:val="22"/>
          <w:szCs w:val="22"/>
        </w:rPr>
        <w:t xml:space="preserve"> point de vue de la LPP)</w:t>
      </w:r>
      <w:r w:rsidR="004B287E" w:rsidRPr="00D45646">
        <w:rPr>
          <w:sz w:val="22"/>
          <w:szCs w:val="22"/>
        </w:rPr>
        <w:t xml:space="preserve"> </w:t>
      </w:r>
      <w:r w:rsidR="005809ED">
        <w:rPr>
          <w:sz w:val="22"/>
          <w:szCs w:val="22"/>
        </w:rPr>
        <w:br/>
      </w:r>
      <w:r w:rsidR="005809ED">
        <w:rPr>
          <w:i/>
          <w:sz w:val="22"/>
          <w:szCs w:val="22"/>
        </w:rPr>
        <w:t>Non</w:t>
      </w:r>
      <w:r w:rsidR="005809ED">
        <w:rPr>
          <w:i/>
          <w:sz w:val="22"/>
          <w:szCs w:val="22"/>
        </w:rPr>
        <w:br/>
        <w:t xml:space="preserve">Plafond – déduction de coordination = salaire coordonné maximum. </w:t>
      </w:r>
    </w:p>
    <w:p w14:paraId="259913F7" w14:textId="673BC1DB" w:rsidR="00E06E95" w:rsidRPr="00D45646" w:rsidRDefault="00E06E95" w:rsidP="00D026FD">
      <w:pPr>
        <w:pStyle w:val="Titre1"/>
        <w:tabs>
          <w:tab w:val="left" w:pos="1134"/>
        </w:tabs>
        <w:spacing w:before="0" w:after="0"/>
        <w:ind w:left="709" w:hanging="709"/>
        <w:rPr>
          <w:i w:val="0"/>
          <w:sz w:val="22"/>
          <w:szCs w:val="22"/>
        </w:rPr>
      </w:pPr>
      <w:bookmarkStart w:id="13" w:name="_Toc343170336"/>
      <w:r w:rsidRPr="00D45646">
        <w:rPr>
          <w:i w:val="0"/>
          <w:sz w:val="22"/>
          <w:szCs w:val="22"/>
        </w:rPr>
        <w:t>Titres</w:t>
      </w:r>
      <w:bookmarkEnd w:id="13"/>
    </w:p>
    <w:p w14:paraId="7C9FBF19" w14:textId="4EA99A16" w:rsidR="00E06E95" w:rsidRPr="00D45646" w:rsidRDefault="00B15550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qu’une action est remboursée ?</w:t>
      </w:r>
      <w:r w:rsidR="004B287E" w:rsidRPr="00D45646">
        <w:rPr>
          <w:sz w:val="22"/>
          <w:szCs w:val="22"/>
        </w:rPr>
        <w:t xml:space="preserve"> </w:t>
      </w:r>
      <w:r w:rsidR="005809ED">
        <w:rPr>
          <w:sz w:val="22"/>
          <w:szCs w:val="22"/>
        </w:rPr>
        <w:br/>
      </w:r>
      <w:r w:rsidR="005809ED" w:rsidRPr="005809ED">
        <w:rPr>
          <w:i/>
          <w:sz w:val="22"/>
          <w:szCs w:val="22"/>
        </w:rPr>
        <w:t>En principe, non</w:t>
      </w:r>
    </w:p>
    <w:p w14:paraId="17731028" w14:textId="36D59002" w:rsidR="00B15550" w:rsidRPr="00D45646" w:rsidRDefault="00B15550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qu’une action donne un dividende chaque année ?</w:t>
      </w:r>
      <w:r w:rsidR="004B287E" w:rsidRPr="00D45646">
        <w:rPr>
          <w:sz w:val="22"/>
          <w:szCs w:val="22"/>
        </w:rPr>
        <w:t xml:space="preserve"> </w:t>
      </w:r>
      <w:r w:rsidR="005809ED">
        <w:rPr>
          <w:sz w:val="22"/>
          <w:szCs w:val="22"/>
        </w:rPr>
        <w:br/>
      </w:r>
      <w:r w:rsidR="005809ED">
        <w:rPr>
          <w:i/>
          <w:sz w:val="22"/>
          <w:szCs w:val="22"/>
        </w:rPr>
        <w:t xml:space="preserve">Pas d’obligation. Dividende variable. </w:t>
      </w:r>
    </w:p>
    <w:p w14:paraId="343F7B90" w14:textId="2044EF88" w:rsidR="00B15550" w:rsidRPr="00D45646" w:rsidRDefault="00B15550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le dividende est connu d’avance ?</w:t>
      </w:r>
      <w:r w:rsidR="005809ED">
        <w:rPr>
          <w:sz w:val="22"/>
          <w:szCs w:val="22"/>
        </w:rPr>
        <w:br/>
      </w:r>
      <w:r w:rsidR="005809ED">
        <w:rPr>
          <w:i/>
          <w:sz w:val="22"/>
          <w:szCs w:val="22"/>
        </w:rPr>
        <w:t xml:space="preserve">Non : vote à l’AG. </w:t>
      </w:r>
    </w:p>
    <w:p w14:paraId="02742386" w14:textId="3DF0AE9C" w:rsidR="00B15550" w:rsidRPr="00D45646" w:rsidRDefault="00B15550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l’intérêt d’une obligation suisse est soumis à l’impôt anticipé ?</w:t>
      </w:r>
      <w:r w:rsidR="004B287E" w:rsidRPr="00D45646">
        <w:rPr>
          <w:sz w:val="22"/>
          <w:szCs w:val="22"/>
        </w:rPr>
        <w:t xml:space="preserve"> </w:t>
      </w:r>
      <w:r w:rsidR="005809ED">
        <w:rPr>
          <w:sz w:val="22"/>
          <w:szCs w:val="22"/>
        </w:rPr>
        <w:br/>
      </w:r>
      <w:proofErr w:type="gramStart"/>
      <w:r w:rsidR="005809ED" w:rsidRPr="005809ED">
        <w:rPr>
          <w:i/>
          <w:sz w:val="22"/>
          <w:szCs w:val="22"/>
        </w:rPr>
        <w:t>oui</w:t>
      </w:r>
      <w:proofErr w:type="gramEnd"/>
      <w:r w:rsidR="005809ED" w:rsidRPr="005809ED">
        <w:rPr>
          <w:i/>
          <w:sz w:val="22"/>
          <w:szCs w:val="22"/>
        </w:rPr>
        <w:t>, sans limite</w:t>
      </w:r>
      <w:r w:rsidR="005809ED">
        <w:rPr>
          <w:i/>
          <w:sz w:val="22"/>
          <w:szCs w:val="22"/>
        </w:rPr>
        <w:t xml:space="preserve"> (limite de 200.- pour les revenus de compte en banque)</w:t>
      </w:r>
    </w:p>
    <w:p w14:paraId="3C8387D9" w14:textId="7BBBCA1D" w:rsidR="00B15550" w:rsidRPr="00D45646" w:rsidRDefault="00B15550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lastRenderedPageBreak/>
        <w:t>Est-ce que je peux comptabiliser un intérêt couru sur l’obligation que je vends ?</w:t>
      </w:r>
      <w:r w:rsidR="004B287E" w:rsidRPr="00D45646">
        <w:rPr>
          <w:sz w:val="22"/>
          <w:szCs w:val="22"/>
        </w:rPr>
        <w:t xml:space="preserve"> </w:t>
      </w:r>
      <w:r w:rsidR="005809ED">
        <w:rPr>
          <w:sz w:val="22"/>
          <w:szCs w:val="22"/>
        </w:rPr>
        <w:br/>
      </w:r>
      <w:r w:rsidR="005809ED">
        <w:rPr>
          <w:i/>
          <w:sz w:val="22"/>
          <w:szCs w:val="22"/>
        </w:rPr>
        <w:t xml:space="preserve">Chapitre 10 livre 2, oui (on doit). </w:t>
      </w:r>
    </w:p>
    <w:p w14:paraId="23E5FF77" w14:textId="3FF4E292" w:rsidR="00A437D6" w:rsidRPr="00D45646" w:rsidRDefault="00A437D6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si je vends une action, j’ai droit à un dividende couru ?</w:t>
      </w:r>
      <w:r w:rsidR="002D3D4D">
        <w:rPr>
          <w:sz w:val="22"/>
          <w:szCs w:val="22"/>
        </w:rPr>
        <w:br/>
      </w:r>
      <w:r w:rsidR="002D3D4D">
        <w:rPr>
          <w:i/>
          <w:sz w:val="22"/>
          <w:szCs w:val="22"/>
        </w:rPr>
        <w:t xml:space="preserve">non. </w:t>
      </w:r>
    </w:p>
    <w:p w14:paraId="1CFF6435" w14:textId="5E0021A2" w:rsidR="00B15550" w:rsidRPr="00D45646" w:rsidRDefault="00B15550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 xml:space="preserve">Est-ce </w:t>
      </w:r>
      <w:proofErr w:type="gramStart"/>
      <w:r w:rsidRPr="00D45646">
        <w:rPr>
          <w:sz w:val="22"/>
          <w:szCs w:val="22"/>
        </w:rPr>
        <w:t>que un</w:t>
      </w:r>
      <w:proofErr w:type="gramEnd"/>
      <w:r w:rsidRPr="00D45646">
        <w:rPr>
          <w:sz w:val="22"/>
          <w:szCs w:val="22"/>
        </w:rPr>
        <w:t xml:space="preserve"> intérêt d’obligation peut s’appeler coupon ?</w:t>
      </w:r>
      <w:r w:rsidR="004B287E" w:rsidRPr="00D45646">
        <w:rPr>
          <w:sz w:val="22"/>
          <w:szCs w:val="22"/>
        </w:rPr>
        <w:t xml:space="preserve"> </w:t>
      </w:r>
      <w:r w:rsidR="002D3D4D">
        <w:rPr>
          <w:sz w:val="22"/>
          <w:szCs w:val="22"/>
        </w:rPr>
        <w:br/>
      </w:r>
      <w:r w:rsidR="002D3D4D">
        <w:rPr>
          <w:i/>
          <w:sz w:val="22"/>
          <w:szCs w:val="22"/>
        </w:rPr>
        <w:t xml:space="preserve">Oui, c’était vraiment des coupons à l’époque. </w:t>
      </w:r>
    </w:p>
    <w:p w14:paraId="0CB3FD9A" w14:textId="0372B798" w:rsidR="00B15550" w:rsidRPr="00D45646" w:rsidRDefault="00B15550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la revente d’un titre est soumise à l’impôt anticipé ?</w:t>
      </w:r>
      <w:r w:rsidR="004B287E" w:rsidRPr="00D45646">
        <w:rPr>
          <w:sz w:val="22"/>
          <w:szCs w:val="22"/>
        </w:rPr>
        <w:t xml:space="preserve"> </w:t>
      </w:r>
      <w:r w:rsidR="002D3D4D">
        <w:rPr>
          <w:sz w:val="22"/>
          <w:szCs w:val="22"/>
        </w:rPr>
        <w:br/>
      </w:r>
      <w:r w:rsidR="002D3D4D">
        <w:rPr>
          <w:i/>
          <w:sz w:val="22"/>
          <w:szCs w:val="22"/>
        </w:rPr>
        <w:t xml:space="preserve">Non. </w:t>
      </w:r>
    </w:p>
    <w:p w14:paraId="7014C732" w14:textId="1F19EFF6" w:rsidR="00B15550" w:rsidRPr="00D45646" w:rsidRDefault="00B15550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qu’une obligation est cotée en CHF ?</w:t>
      </w:r>
      <w:r w:rsidR="004B287E" w:rsidRPr="00D45646">
        <w:rPr>
          <w:sz w:val="22"/>
          <w:szCs w:val="22"/>
        </w:rPr>
        <w:t xml:space="preserve"> </w:t>
      </w:r>
      <w:r w:rsidR="002D3D4D">
        <w:rPr>
          <w:sz w:val="22"/>
          <w:szCs w:val="22"/>
        </w:rPr>
        <w:br/>
      </w:r>
      <w:proofErr w:type="gramStart"/>
      <w:r w:rsidR="002D3D4D">
        <w:rPr>
          <w:i/>
          <w:sz w:val="22"/>
          <w:szCs w:val="22"/>
        </w:rPr>
        <w:t>non</w:t>
      </w:r>
      <w:proofErr w:type="gramEnd"/>
      <w:r w:rsidR="002D3D4D">
        <w:rPr>
          <w:i/>
          <w:sz w:val="22"/>
          <w:szCs w:val="22"/>
        </w:rPr>
        <w:t xml:space="preserve">, c’est coté en % de la valeur nominale. </w:t>
      </w:r>
    </w:p>
    <w:p w14:paraId="778B9C16" w14:textId="4D8C86AF" w:rsidR="00A437D6" w:rsidRPr="00D45646" w:rsidRDefault="00A437D6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c’est moi qui paie l’intérêt couru si j’achète une action ?</w:t>
      </w:r>
      <w:r w:rsidR="004B287E" w:rsidRPr="00D45646">
        <w:rPr>
          <w:sz w:val="22"/>
          <w:szCs w:val="22"/>
        </w:rPr>
        <w:t xml:space="preserve"> </w:t>
      </w:r>
      <w:r w:rsidR="002D3D4D">
        <w:rPr>
          <w:sz w:val="22"/>
          <w:szCs w:val="22"/>
        </w:rPr>
        <w:br/>
      </w:r>
      <w:proofErr w:type="gramStart"/>
      <w:r w:rsidR="002D3D4D">
        <w:rPr>
          <w:i/>
          <w:sz w:val="22"/>
          <w:szCs w:val="22"/>
        </w:rPr>
        <w:t>Il y a pas</w:t>
      </w:r>
      <w:proofErr w:type="gramEnd"/>
      <w:r w:rsidR="002D3D4D">
        <w:rPr>
          <w:i/>
          <w:sz w:val="22"/>
          <w:szCs w:val="22"/>
        </w:rPr>
        <w:t xml:space="preserve"> d’intérêt couru sur action. </w:t>
      </w:r>
    </w:p>
    <w:p w14:paraId="682AC997" w14:textId="69A27A86" w:rsidR="00B15550" w:rsidRPr="00D45646" w:rsidRDefault="00B15550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les frais sont à la charge de l’acheteur des titres ?</w:t>
      </w:r>
      <w:r w:rsidR="004B287E" w:rsidRPr="00D45646">
        <w:rPr>
          <w:sz w:val="22"/>
          <w:szCs w:val="22"/>
        </w:rPr>
        <w:t xml:space="preserve"> </w:t>
      </w:r>
      <w:r w:rsidR="002D3D4D">
        <w:rPr>
          <w:sz w:val="22"/>
          <w:szCs w:val="22"/>
        </w:rPr>
        <w:br/>
      </w:r>
      <w:r w:rsidR="002D3D4D">
        <w:rPr>
          <w:i/>
          <w:sz w:val="22"/>
          <w:szCs w:val="22"/>
        </w:rPr>
        <w:t xml:space="preserve">C’est à la charge des deux. La banque gagne toujours. </w:t>
      </w:r>
    </w:p>
    <w:p w14:paraId="4C848C95" w14:textId="4679042F" w:rsidR="00B15550" w:rsidRPr="00D45646" w:rsidRDefault="00B15550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les frais d’achat des titres sont mis dans le compte actif ?</w:t>
      </w:r>
      <w:r w:rsidR="003125BE" w:rsidRPr="00D45646">
        <w:rPr>
          <w:sz w:val="22"/>
          <w:szCs w:val="22"/>
        </w:rPr>
        <w:t xml:space="preserve"> </w:t>
      </w:r>
      <w:r w:rsidR="002D3D4D">
        <w:rPr>
          <w:sz w:val="22"/>
          <w:szCs w:val="22"/>
        </w:rPr>
        <w:br/>
      </w:r>
      <w:r w:rsidR="002D3D4D">
        <w:rPr>
          <w:i/>
          <w:sz w:val="22"/>
          <w:szCs w:val="22"/>
        </w:rPr>
        <w:t>Charges de placement financiers. (</w:t>
      </w:r>
      <w:proofErr w:type="spellStart"/>
      <w:proofErr w:type="gramStart"/>
      <w:r w:rsidR="002D3D4D">
        <w:rPr>
          <w:i/>
          <w:sz w:val="22"/>
          <w:szCs w:val="22"/>
        </w:rPr>
        <w:t>contrairment</w:t>
      </w:r>
      <w:proofErr w:type="spellEnd"/>
      <w:proofErr w:type="gramEnd"/>
      <w:r w:rsidR="002D3D4D">
        <w:rPr>
          <w:i/>
          <w:sz w:val="22"/>
          <w:szCs w:val="22"/>
        </w:rPr>
        <w:t xml:space="preserve"> aux autres actifs)</w:t>
      </w:r>
    </w:p>
    <w:p w14:paraId="14120B18" w14:textId="0D9BC1CC" w:rsidR="00B15550" w:rsidRPr="00D45646" w:rsidRDefault="00B15550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à la revente de titre j’ai quelque chose à faire de plus qu’à l’achat ?</w:t>
      </w:r>
      <w:r w:rsidR="002D3D4D">
        <w:rPr>
          <w:sz w:val="22"/>
          <w:szCs w:val="22"/>
        </w:rPr>
        <w:br/>
      </w:r>
      <w:r w:rsidR="002D3D4D">
        <w:rPr>
          <w:i/>
          <w:sz w:val="22"/>
          <w:szCs w:val="22"/>
        </w:rPr>
        <w:t>Il faut solder le compte de titres. (</w:t>
      </w:r>
      <w:proofErr w:type="gramStart"/>
      <w:r w:rsidR="002D3D4D">
        <w:rPr>
          <w:i/>
          <w:sz w:val="22"/>
          <w:szCs w:val="22"/>
        </w:rPr>
        <w:t>comptabiliser</w:t>
      </w:r>
      <w:proofErr w:type="gramEnd"/>
      <w:r w:rsidR="002D3D4D">
        <w:rPr>
          <w:i/>
          <w:sz w:val="22"/>
          <w:szCs w:val="22"/>
        </w:rPr>
        <w:t xml:space="preserve"> la </w:t>
      </w:r>
      <w:proofErr w:type="spellStart"/>
      <w:r w:rsidR="002D3D4D">
        <w:rPr>
          <w:i/>
          <w:sz w:val="22"/>
          <w:szCs w:val="22"/>
        </w:rPr>
        <w:t>plus value</w:t>
      </w:r>
      <w:proofErr w:type="spellEnd"/>
      <w:r w:rsidR="002D3D4D">
        <w:rPr>
          <w:i/>
          <w:sz w:val="22"/>
          <w:szCs w:val="22"/>
        </w:rPr>
        <w:t xml:space="preserve"> ou la </w:t>
      </w:r>
      <w:proofErr w:type="spellStart"/>
      <w:r w:rsidR="002D3D4D">
        <w:rPr>
          <w:i/>
          <w:sz w:val="22"/>
          <w:szCs w:val="22"/>
        </w:rPr>
        <w:t>moins value</w:t>
      </w:r>
      <w:proofErr w:type="spellEnd"/>
      <w:r w:rsidR="002D3D4D">
        <w:rPr>
          <w:i/>
          <w:sz w:val="22"/>
          <w:szCs w:val="22"/>
        </w:rPr>
        <w:t>)</w:t>
      </w:r>
    </w:p>
    <w:p w14:paraId="13405ED4" w14:textId="77777777" w:rsidR="0048024F" w:rsidRPr="00D45646" w:rsidRDefault="0048024F" w:rsidP="00D026FD">
      <w:pPr>
        <w:pStyle w:val="Titre1"/>
        <w:tabs>
          <w:tab w:val="left" w:pos="1134"/>
        </w:tabs>
        <w:spacing w:before="0" w:after="0"/>
        <w:ind w:left="709" w:hanging="709"/>
        <w:rPr>
          <w:i w:val="0"/>
          <w:sz w:val="22"/>
          <w:szCs w:val="22"/>
        </w:rPr>
      </w:pPr>
      <w:bookmarkStart w:id="14" w:name="_Toc343170337"/>
      <w:r w:rsidRPr="00D45646">
        <w:rPr>
          <w:i w:val="0"/>
          <w:sz w:val="22"/>
          <w:szCs w:val="22"/>
        </w:rPr>
        <w:t>Transitoires</w:t>
      </w:r>
      <w:bookmarkEnd w:id="14"/>
    </w:p>
    <w:p w14:paraId="2782ACF4" w14:textId="4883C0C9" w:rsidR="0048024F" w:rsidRPr="00D45646" w:rsidRDefault="0048024F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A quel moment de l’année est-ce que l’on passe des transitoires ?</w:t>
      </w:r>
      <w:r w:rsidR="003125BE" w:rsidRPr="00D45646">
        <w:rPr>
          <w:sz w:val="22"/>
          <w:szCs w:val="22"/>
        </w:rPr>
        <w:t xml:space="preserve"> </w:t>
      </w:r>
      <w:r w:rsidR="002D3D4D">
        <w:rPr>
          <w:sz w:val="22"/>
          <w:szCs w:val="22"/>
        </w:rPr>
        <w:br/>
      </w:r>
      <w:proofErr w:type="gramStart"/>
      <w:r w:rsidR="002D3D4D">
        <w:rPr>
          <w:i/>
          <w:sz w:val="22"/>
          <w:szCs w:val="22"/>
        </w:rPr>
        <w:t>au</w:t>
      </w:r>
      <w:proofErr w:type="gramEnd"/>
      <w:r w:rsidR="002D3D4D">
        <w:rPr>
          <w:i/>
          <w:sz w:val="22"/>
          <w:szCs w:val="22"/>
        </w:rPr>
        <w:t xml:space="preserve"> bouclement (en général le 31.12) / et l’extourne le 01.01 (à l’ouverture des comptes)</w:t>
      </w:r>
    </w:p>
    <w:p w14:paraId="5B31E07C" w14:textId="20FB49F5" w:rsidR="0048024F" w:rsidRPr="00D45646" w:rsidRDefault="0048024F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 xml:space="preserve">Est-ce qu’on </w:t>
      </w:r>
      <w:r w:rsidR="00BB3514" w:rsidRPr="00D45646">
        <w:rPr>
          <w:sz w:val="22"/>
          <w:szCs w:val="22"/>
        </w:rPr>
        <w:t>comptabilise</w:t>
      </w:r>
      <w:r w:rsidRPr="00D45646">
        <w:rPr>
          <w:sz w:val="22"/>
          <w:szCs w:val="22"/>
        </w:rPr>
        <w:t xml:space="preserve"> un transitoire si un client n’a pas encore payé une facture de marchandise déjà comptabilisée ?</w:t>
      </w:r>
      <w:r w:rsidR="002D3D4D">
        <w:rPr>
          <w:sz w:val="22"/>
          <w:szCs w:val="22"/>
        </w:rPr>
        <w:br/>
      </w:r>
      <w:r w:rsidR="002D3D4D">
        <w:rPr>
          <w:i/>
          <w:sz w:val="22"/>
          <w:szCs w:val="22"/>
        </w:rPr>
        <w:t xml:space="preserve">Non. Du moment que la marchandise et la facture sont parties, c’est bon. </w:t>
      </w:r>
    </w:p>
    <w:p w14:paraId="3275C05D" w14:textId="07B4DE39" w:rsidR="00B15550" w:rsidRDefault="00B15550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je dois comptabiliser une facture d’assurance qui concerne l’an prochain ?</w:t>
      </w:r>
      <w:r w:rsidR="003125BE" w:rsidRPr="00D45646">
        <w:rPr>
          <w:sz w:val="22"/>
          <w:szCs w:val="22"/>
        </w:rPr>
        <w:t xml:space="preserve"> </w:t>
      </w:r>
      <w:r w:rsidR="002D3D4D">
        <w:rPr>
          <w:sz w:val="22"/>
          <w:szCs w:val="22"/>
        </w:rPr>
        <w:br/>
      </w:r>
      <w:r w:rsidR="002D3D4D">
        <w:rPr>
          <w:i/>
          <w:sz w:val="22"/>
          <w:szCs w:val="22"/>
        </w:rPr>
        <w:t xml:space="preserve">On doit la comptabiliser, mais on fera un transitoire dessus. </w:t>
      </w:r>
    </w:p>
    <w:p w14:paraId="41118B02" w14:textId="12DAF316" w:rsidR="0030506B" w:rsidRDefault="0030506B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Est-ce que je passe des écritures transitoires lors de la fondation d’une SA ?</w:t>
      </w:r>
      <w:r w:rsidR="002D3D4D">
        <w:rPr>
          <w:sz w:val="22"/>
          <w:szCs w:val="22"/>
        </w:rPr>
        <w:br/>
      </w:r>
      <w:r w:rsidR="002D3D4D">
        <w:rPr>
          <w:i/>
          <w:sz w:val="22"/>
          <w:szCs w:val="22"/>
        </w:rPr>
        <w:t>Oui, on est à l’ouverture des comptes. (</w:t>
      </w:r>
      <w:proofErr w:type="gramStart"/>
      <w:r w:rsidR="002D3D4D">
        <w:rPr>
          <w:i/>
          <w:sz w:val="22"/>
          <w:szCs w:val="22"/>
        </w:rPr>
        <w:t>voir</w:t>
      </w:r>
      <w:proofErr w:type="gramEnd"/>
      <w:r w:rsidR="002D3D4D">
        <w:rPr>
          <w:i/>
          <w:sz w:val="22"/>
          <w:szCs w:val="22"/>
        </w:rPr>
        <w:t xml:space="preserve"> question 129)</w:t>
      </w:r>
    </w:p>
    <w:p w14:paraId="285F4E38" w14:textId="58EFAFE0" w:rsidR="0030506B" w:rsidRPr="00D45646" w:rsidRDefault="0030506B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Est-ce que je passe des écritures </w:t>
      </w:r>
      <w:r w:rsidR="00D72CB9">
        <w:rPr>
          <w:sz w:val="22"/>
          <w:szCs w:val="22"/>
        </w:rPr>
        <w:t>transitoires lors</w:t>
      </w:r>
      <w:r>
        <w:rPr>
          <w:sz w:val="22"/>
          <w:szCs w:val="22"/>
        </w:rPr>
        <w:t xml:space="preserve"> de l’achat d’un immeuble ?</w:t>
      </w:r>
      <w:r w:rsidR="002D3D4D">
        <w:rPr>
          <w:sz w:val="22"/>
          <w:szCs w:val="22"/>
        </w:rPr>
        <w:br/>
      </w:r>
      <w:r w:rsidR="002D3D4D">
        <w:rPr>
          <w:i/>
          <w:sz w:val="22"/>
          <w:szCs w:val="22"/>
        </w:rPr>
        <w:t xml:space="preserve">La du coup non, </w:t>
      </w:r>
      <w:proofErr w:type="gramStart"/>
      <w:r w:rsidR="002D3D4D">
        <w:rPr>
          <w:i/>
          <w:sz w:val="22"/>
          <w:szCs w:val="22"/>
        </w:rPr>
        <w:t>on est pas</w:t>
      </w:r>
      <w:proofErr w:type="gramEnd"/>
      <w:r w:rsidR="002D3D4D">
        <w:rPr>
          <w:i/>
          <w:sz w:val="22"/>
          <w:szCs w:val="22"/>
        </w:rPr>
        <w:t xml:space="preserve"> à l’ouverture des comptes (voir 129).</w:t>
      </w:r>
    </w:p>
    <w:p w14:paraId="1CEB06D1" w14:textId="7DA92B85" w:rsidR="002D3D4D" w:rsidRPr="002D3D4D" w:rsidRDefault="000C1535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Quelle est la différence entre passer un</w:t>
      </w:r>
      <w:r w:rsidR="003125BE" w:rsidRPr="00D45646">
        <w:rPr>
          <w:sz w:val="22"/>
          <w:szCs w:val="22"/>
        </w:rPr>
        <w:t>e</w:t>
      </w:r>
      <w:r w:rsidRPr="00D45646">
        <w:rPr>
          <w:sz w:val="22"/>
          <w:szCs w:val="22"/>
        </w:rPr>
        <w:t xml:space="preserve"> écriture transitoire et une écriture de provision ?</w:t>
      </w:r>
      <w:r w:rsidR="003125BE" w:rsidRPr="00D45646">
        <w:rPr>
          <w:sz w:val="22"/>
          <w:szCs w:val="22"/>
        </w:rPr>
        <w:t xml:space="preserve"> </w:t>
      </w:r>
      <w:r w:rsidR="002D3D4D">
        <w:rPr>
          <w:sz w:val="22"/>
          <w:szCs w:val="22"/>
        </w:rPr>
        <w:br/>
      </w:r>
      <w:r w:rsidR="002D3D4D">
        <w:rPr>
          <w:i/>
          <w:sz w:val="22"/>
          <w:szCs w:val="22"/>
        </w:rPr>
        <w:t>L’impact comptable est le même. Une provision c’est un risque, un transitoire c’est une question</w:t>
      </w:r>
      <w:r w:rsidR="00C62A03">
        <w:rPr>
          <w:i/>
          <w:sz w:val="22"/>
          <w:szCs w:val="22"/>
        </w:rPr>
        <w:t xml:space="preserve"> de calendrier. </w:t>
      </w:r>
    </w:p>
    <w:p w14:paraId="57F33114" w14:textId="7CBADBF6" w:rsidR="005A5B48" w:rsidRPr="00D45646" w:rsidRDefault="005A5B48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la TVA m’intéresse lorsque je comptabilise des écritures transitoires ?</w:t>
      </w:r>
      <w:r w:rsidR="003125BE" w:rsidRPr="00D45646">
        <w:rPr>
          <w:sz w:val="22"/>
          <w:szCs w:val="22"/>
        </w:rPr>
        <w:t xml:space="preserve"> </w:t>
      </w:r>
      <w:r w:rsidR="00C62A03">
        <w:rPr>
          <w:sz w:val="22"/>
          <w:szCs w:val="22"/>
        </w:rPr>
        <w:br/>
      </w:r>
      <w:proofErr w:type="gramStart"/>
      <w:r w:rsidR="00C62A03">
        <w:rPr>
          <w:i/>
          <w:sz w:val="22"/>
          <w:szCs w:val="22"/>
        </w:rPr>
        <w:t>non</w:t>
      </w:r>
      <w:proofErr w:type="gramEnd"/>
      <w:r w:rsidR="00C62A03">
        <w:rPr>
          <w:i/>
          <w:sz w:val="22"/>
          <w:szCs w:val="22"/>
        </w:rPr>
        <w:t xml:space="preserve">, on corrige le résultat (en général </w:t>
      </w:r>
      <w:proofErr w:type="spellStart"/>
      <w:r w:rsidR="00C62A03">
        <w:rPr>
          <w:i/>
          <w:sz w:val="22"/>
          <w:szCs w:val="22"/>
        </w:rPr>
        <w:t>ht</w:t>
      </w:r>
      <w:proofErr w:type="spellEnd"/>
      <w:r w:rsidR="00C62A03">
        <w:rPr>
          <w:i/>
          <w:sz w:val="22"/>
          <w:szCs w:val="22"/>
        </w:rPr>
        <w:t>)</w:t>
      </w:r>
    </w:p>
    <w:p w14:paraId="36C200A6" w14:textId="4712E5A8" w:rsidR="0022382E" w:rsidRPr="00D45646" w:rsidRDefault="0022382E" w:rsidP="00D026FD">
      <w:pPr>
        <w:pStyle w:val="Titre1"/>
        <w:tabs>
          <w:tab w:val="left" w:pos="1134"/>
        </w:tabs>
        <w:spacing w:before="0" w:after="0"/>
        <w:ind w:left="709" w:hanging="709"/>
        <w:rPr>
          <w:i w:val="0"/>
          <w:sz w:val="22"/>
          <w:szCs w:val="22"/>
        </w:rPr>
      </w:pPr>
      <w:bookmarkStart w:id="15" w:name="_Toc343170338"/>
      <w:r w:rsidRPr="00D45646">
        <w:rPr>
          <w:i w:val="0"/>
          <w:sz w:val="22"/>
          <w:szCs w:val="22"/>
        </w:rPr>
        <w:t>TVA</w:t>
      </w:r>
      <w:bookmarkEnd w:id="15"/>
    </w:p>
    <w:p w14:paraId="4B9FAFF4" w14:textId="2756B2B0" w:rsidR="0022382E" w:rsidRPr="00D45646" w:rsidRDefault="00C4025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les particuliers sont soumis à la TVA ?</w:t>
      </w:r>
      <w:r w:rsidR="003125BE" w:rsidRPr="00D45646">
        <w:rPr>
          <w:sz w:val="22"/>
          <w:szCs w:val="22"/>
        </w:rPr>
        <w:t xml:space="preserve"> </w:t>
      </w:r>
      <w:r w:rsidR="00C62A03">
        <w:rPr>
          <w:sz w:val="22"/>
          <w:szCs w:val="22"/>
        </w:rPr>
        <w:br/>
      </w:r>
      <w:proofErr w:type="gramStart"/>
      <w:r w:rsidR="00C62A03">
        <w:rPr>
          <w:i/>
          <w:sz w:val="22"/>
          <w:szCs w:val="22"/>
        </w:rPr>
        <w:t>oui</w:t>
      </w:r>
      <w:proofErr w:type="gramEnd"/>
      <w:r w:rsidR="00C62A03">
        <w:rPr>
          <w:i/>
          <w:sz w:val="22"/>
          <w:szCs w:val="22"/>
        </w:rPr>
        <w:t xml:space="preserve">. Ils ne sont pas assujettis à priori. </w:t>
      </w:r>
    </w:p>
    <w:p w14:paraId="482E00B4" w14:textId="42C278CE" w:rsidR="00C40254" w:rsidRPr="00D45646" w:rsidRDefault="00C4025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toutes les entreprises sont assujetties à la TVA ?</w:t>
      </w:r>
      <w:r w:rsidR="003125BE" w:rsidRPr="00D45646">
        <w:rPr>
          <w:sz w:val="22"/>
          <w:szCs w:val="22"/>
        </w:rPr>
        <w:t xml:space="preserve"> </w:t>
      </w:r>
      <w:r w:rsidR="00C62A03">
        <w:rPr>
          <w:sz w:val="22"/>
          <w:szCs w:val="22"/>
        </w:rPr>
        <w:br/>
      </w:r>
      <w:proofErr w:type="gramStart"/>
      <w:r w:rsidR="00C62A03">
        <w:rPr>
          <w:i/>
          <w:sz w:val="22"/>
          <w:szCs w:val="22"/>
        </w:rPr>
        <w:t>si</w:t>
      </w:r>
      <w:proofErr w:type="gramEnd"/>
      <w:r w:rsidR="00C62A03">
        <w:rPr>
          <w:i/>
          <w:sz w:val="22"/>
          <w:szCs w:val="22"/>
        </w:rPr>
        <w:t xml:space="preserve"> elles dépassent 100'000 de chiffre d’affaire annuel. </w:t>
      </w:r>
    </w:p>
    <w:p w14:paraId="27DDC3CC" w14:textId="7D952386" w:rsidR="00C40254" w:rsidRPr="00D45646" w:rsidRDefault="00C4025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 xml:space="preserve">Est-ce que je suis par défaut selon </w:t>
      </w:r>
      <w:r w:rsidR="00D72CB9" w:rsidRPr="00D45646">
        <w:rPr>
          <w:sz w:val="22"/>
          <w:szCs w:val="22"/>
        </w:rPr>
        <w:t>la méthode</w:t>
      </w:r>
      <w:r w:rsidRPr="00D45646">
        <w:rPr>
          <w:sz w:val="22"/>
          <w:szCs w:val="22"/>
        </w:rPr>
        <w:t xml:space="preserve"> effecti</w:t>
      </w:r>
      <w:r w:rsidR="0076376B" w:rsidRPr="00D45646">
        <w:rPr>
          <w:sz w:val="22"/>
          <w:szCs w:val="22"/>
        </w:rPr>
        <w:t>ve</w:t>
      </w:r>
      <w:r w:rsidRPr="00D45646">
        <w:rPr>
          <w:sz w:val="22"/>
          <w:szCs w:val="22"/>
        </w:rPr>
        <w:t>, au régime de la contre-prestation convenue ?</w:t>
      </w:r>
      <w:r w:rsidR="003125BE" w:rsidRPr="00D45646">
        <w:rPr>
          <w:sz w:val="22"/>
          <w:szCs w:val="22"/>
        </w:rPr>
        <w:t xml:space="preserve"> </w:t>
      </w:r>
      <w:r w:rsidR="00C62A03">
        <w:rPr>
          <w:sz w:val="22"/>
          <w:szCs w:val="22"/>
        </w:rPr>
        <w:br/>
      </w:r>
      <w:proofErr w:type="gramStart"/>
      <w:r w:rsidR="00C62A03">
        <w:rPr>
          <w:i/>
          <w:sz w:val="22"/>
          <w:szCs w:val="22"/>
        </w:rPr>
        <w:t>oui</w:t>
      </w:r>
      <w:proofErr w:type="gramEnd"/>
      <w:r w:rsidR="00C62A03">
        <w:rPr>
          <w:i/>
          <w:sz w:val="22"/>
          <w:szCs w:val="22"/>
        </w:rPr>
        <w:t xml:space="preserve">, si on veut faire autre chose il faut demander. </w:t>
      </w:r>
    </w:p>
    <w:p w14:paraId="01AD2AC0" w14:textId="51E65788" w:rsidR="00C40254" w:rsidRPr="00D45646" w:rsidRDefault="00C4025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 xml:space="preserve">Est-ce que la TVA forfaitaire </w:t>
      </w:r>
      <w:r w:rsidR="00D72CB9" w:rsidRPr="00D45646">
        <w:rPr>
          <w:sz w:val="22"/>
          <w:szCs w:val="22"/>
        </w:rPr>
        <w:t>peut être</w:t>
      </w:r>
      <w:r w:rsidRPr="00D45646">
        <w:rPr>
          <w:sz w:val="22"/>
          <w:szCs w:val="22"/>
        </w:rPr>
        <w:t xml:space="preserve"> utilisée par toutes les entreprises ?</w:t>
      </w:r>
      <w:r w:rsidR="003125BE" w:rsidRPr="00D45646">
        <w:rPr>
          <w:sz w:val="22"/>
          <w:szCs w:val="22"/>
        </w:rPr>
        <w:t xml:space="preserve"> </w:t>
      </w:r>
      <w:r w:rsidR="00C62A03">
        <w:rPr>
          <w:sz w:val="22"/>
          <w:szCs w:val="22"/>
        </w:rPr>
        <w:br/>
      </w:r>
      <w:proofErr w:type="gramStart"/>
      <w:r w:rsidR="00C62A03">
        <w:rPr>
          <w:i/>
          <w:sz w:val="22"/>
          <w:szCs w:val="22"/>
        </w:rPr>
        <w:t>non</w:t>
      </w:r>
      <w:proofErr w:type="gramEnd"/>
      <w:r w:rsidR="00C62A03">
        <w:rPr>
          <w:i/>
          <w:sz w:val="22"/>
          <w:szCs w:val="22"/>
        </w:rPr>
        <w:t>. Uniquement l’</w:t>
      </w:r>
      <w:proofErr w:type="spellStart"/>
      <w:r w:rsidR="00C62A03">
        <w:rPr>
          <w:i/>
          <w:sz w:val="22"/>
          <w:szCs w:val="22"/>
        </w:rPr>
        <w:t>Etat</w:t>
      </w:r>
      <w:proofErr w:type="spellEnd"/>
      <w:r w:rsidR="00C62A03">
        <w:rPr>
          <w:i/>
          <w:sz w:val="22"/>
          <w:szCs w:val="22"/>
        </w:rPr>
        <w:t xml:space="preserve"> et organisations sans but lucratif. Ne pas confondre avec la DFN (pour petites entreprises commerciales). </w:t>
      </w:r>
    </w:p>
    <w:p w14:paraId="2B3F8362" w14:textId="06981E79" w:rsidR="005A5B48" w:rsidRPr="00D45646" w:rsidRDefault="005A5B48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lastRenderedPageBreak/>
        <w:t>Est-ce qu’on récupère l’impôt anticipé via le décompte TVA ?</w:t>
      </w:r>
      <w:r w:rsidR="00C62A03">
        <w:rPr>
          <w:sz w:val="22"/>
          <w:szCs w:val="22"/>
        </w:rPr>
        <w:br/>
      </w:r>
      <w:r w:rsidR="00C62A03">
        <w:rPr>
          <w:i/>
          <w:sz w:val="22"/>
          <w:szCs w:val="22"/>
        </w:rPr>
        <w:t>non, c’est dans la déclaration d’</w:t>
      </w:r>
      <w:proofErr w:type="spellStart"/>
      <w:r w:rsidR="00C62A03">
        <w:rPr>
          <w:i/>
          <w:sz w:val="22"/>
          <w:szCs w:val="22"/>
        </w:rPr>
        <w:t>impot</w:t>
      </w:r>
      <w:proofErr w:type="spellEnd"/>
      <w:r w:rsidR="00C62A03">
        <w:rPr>
          <w:i/>
          <w:sz w:val="22"/>
          <w:szCs w:val="22"/>
        </w:rPr>
        <w:t xml:space="preserve"> qu’on récupère l’IA. </w:t>
      </w:r>
    </w:p>
    <w:p w14:paraId="6B4DBFB8" w14:textId="280BAB40" w:rsidR="00C40254" w:rsidRPr="00D45646" w:rsidRDefault="00C4025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la case 235 du décompte contient les prestations à soi-même ?</w:t>
      </w:r>
      <w:r w:rsidR="00C62A03">
        <w:rPr>
          <w:sz w:val="22"/>
          <w:szCs w:val="22"/>
        </w:rPr>
        <w:br/>
      </w:r>
      <w:r w:rsidR="00C62A03">
        <w:rPr>
          <w:i/>
          <w:sz w:val="22"/>
          <w:szCs w:val="22"/>
        </w:rPr>
        <w:t xml:space="preserve">non, c’est la 415. En 235 : diminution de la CP rabais accordés, pertes sur clients, escomptes accordés. </w:t>
      </w:r>
    </w:p>
    <w:p w14:paraId="4B966140" w14:textId="700B97E0" w:rsidR="00405253" w:rsidRPr="00D45646" w:rsidRDefault="00405253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 xml:space="preserve">Est-ce que le décompte TVA </w:t>
      </w:r>
      <w:r w:rsidR="00D72CB9" w:rsidRPr="00D45646">
        <w:rPr>
          <w:sz w:val="22"/>
          <w:szCs w:val="22"/>
        </w:rPr>
        <w:t>peut être</w:t>
      </w:r>
      <w:r w:rsidRPr="00D45646">
        <w:rPr>
          <w:sz w:val="22"/>
          <w:szCs w:val="22"/>
        </w:rPr>
        <w:t xml:space="preserve"> rempli au brut ?</w:t>
      </w:r>
      <w:r w:rsidR="003125BE" w:rsidRPr="00D45646">
        <w:rPr>
          <w:sz w:val="22"/>
          <w:szCs w:val="22"/>
        </w:rPr>
        <w:t xml:space="preserve"> </w:t>
      </w:r>
      <w:r w:rsidR="00C62A03">
        <w:rPr>
          <w:sz w:val="22"/>
          <w:szCs w:val="22"/>
        </w:rPr>
        <w:br/>
      </w:r>
      <w:proofErr w:type="gramStart"/>
      <w:r w:rsidR="00C62A03">
        <w:rPr>
          <w:i/>
          <w:sz w:val="22"/>
          <w:szCs w:val="22"/>
        </w:rPr>
        <w:t>oui</w:t>
      </w:r>
      <w:proofErr w:type="gramEnd"/>
      <w:r w:rsidR="00C62A03">
        <w:rPr>
          <w:i/>
          <w:sz w:val="22"/>
          <w:szCs w:val="22"/>
        </w:rPr>
        <w:t xml:space="preserve"> tant qu’à la fin vous avez le bon montant ;)</w:t>
      </w:r>
    </w:p>
    <w:p w14:paraId="3DE39049" w14:textId="50AB56E5" w:rsidR="00572D1F" w:rsidRPr="00D45646" w:rsidRDefault="00572D1F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les exportations de marchandises, non soumises à TVA, doivent figurer sur le décompte ?</w:t>
      </w:r>
      <w:r w:rsidR="00C62A03">
        <w:rPr>
          <w:sz w:val="22"/>
          <w:szCs w:val="22"/>
        </w:rPr>
        <w:br/>
      </w:r>
      <w:r w:rsidR="00C62A03">
        <w:rPr>
          <w:i/>
          <w:sz w:val="22"/>
          <w:szCs w:val="22"/>
        </w:rPr>
        <w:t xml:space="preserve">Oui, elles font partie du Chiffre d’Affaire. En case 220 on va les enlever. </w:t>
      </w:r>
    </w:p>
    <w:p w14:paraId="20C0E9FD" w14:textId="3EF65EC8" w:rsidR="0022382E" w:rsidRPr="00D45646" w:rsidRDefault="00C4025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la tva payée par l’entreprise est à sa charge ?</w:t>
      </w:r>
      <w:r w:rsidR="00F137E9" w:rsidRPr="00D45646">
        <w:rPr>
          <w:sz w:val="22"/>
          <w:szCs w:val="22"/>
        </w:rPr>
        <w:t xml:space="preserve"> </w:t>
      </w:r>
      <w:r w:rsidR="00C62A03">
        <w:rPr>
          <w:sz w:val="22"/>
          <w:szCs w:val="22"/>
        </w:rPr>
        <w:br/>
      </w:r>
      <w:proofErr w:type="gramStart"/>
      <w:r w:rsidR="00C62A03">
        <w:rPr>
          <w:i/>
          <w:sz w:val="22"/>
          <w:szCs w:val="22"/>
        </w:rPr>
        <w:t>non</w:t>
      </w:r>
      <w:proofErr w:type="gramEnd"/>
      <w:r w:rsidR="00C62A03">
        <w:rPr>
          <w:i/>
          <w:sz w:val="22"/>
          <w:szCs w:val="22"/>
        </w:rPr>
        <w:t xml:space="preserve">, c’est pas une charge vu que c’est au bilan. </w:t>
      </w:r>
    </w:p>
    <w:p w14:paraId="23DD47EF" w14:textId="478DCA61" w:rsidR="00C40254" w:rsidRPr="00D45646" w:rsidRDefault="00C4025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la TVA est un impôt ?</w:t>
      </w:r>
      <w:r w:rsidR="00C62A03">
        <w:rPr>
          <w:sz w:val="22"/>
          <w:szCs w:val="22"/>
        </w:rPr>
        <w:br/>
      </w:r>
      <w:r w:rsidR="00C62A03">
        <w:rPr>
          <w:i/>
          <w:sz w:val="22"/>
          <w:szCs w:val="22"/>
        </w:rPr>
        <w:t>oui</w:t>
      </w:r>
    </w:p>
    <w:p w14:paraId="7B1D5810" w14:textId="58CF6EAC" w:rsidR="00C40254" w:rsidRPr="00D45646" w:rsidRDefault="00C4025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 xml:space="preserve">Est-ce que la TVA payée par une entreprise peut </w:t>
      </w:r>
      <w:r w:rsidR="00E463E1" w:rsidRPr="00D45646">
        <w:rPr>
          <w:sz w:val="22"/>
          <w:szCs w:val="22"/>
        </w:rPr>
        <w:t>toujours être</w:t>
      </w:r>
      <w:r w:rsidRPr="00D45646">
        <w:rPr>
          <w:sz w:val="22"/>
          <w:szCs w:val="22"/>
        </w:rPr>
        <w:t xml:space="preserve"> récupérée ?</w:t>
      </w:r>
      <w:r w:rsidR="00F137E9" w:rsidRPr="00D45646">
        <w:rPr>
          <w:sz w:val="22"/>
          <w:szCs w:val="22"/>
        </w:rPr>
        <w:t xml:space="preserve"> </w:t>
      </w:r>
      <w:r w:rsidR="00C62A03">
        <w:rPr>
          <w:sz w:val="22"/>
          <w:szCs w:val="22"/>
        </w:rPr>
        <w:br/>
      </w:r>
      <w:proofErr w:type="gramStart"/>
      <w:r w:rsidR="00C62A03">
        <w:rPr>
          <w:i/>
          <w:sz w:val="22"/>
          <w:szCs w:val="22"/>
        </w:rPr>
        <w:t>non</w:t>
      </w:r>
      <w:proofErr w:type="gramEnd"/>
      <w:r w:rsidR="00C62A03">
        <w:rPr>
          <w:i/>
          <w:sz w:val="22"/>
          <w:szCs w:val="22"/>
        </w:rPr>
        <w:t xml:space="preserve"> pas toujours.</w:t>
      </w:r>
    </w:p>
    <w:p w14:paraId="66DF75DB" w14:textId="214008B2" w:rsidR="00F137E9" w:rsidRPr="00D45646" w:rsidRDefault="00C4025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 xml:space="preserve">Est-ce que si un client fait faillite, je peux récupérer la TVA déjà </w:t>
      </w:r>
      <w:proofErr w:type="gramStart"/>
      <w:r w:rsidR="00E463E1" w:rsidRPr="00D45646">
        <w:rPr>
          <w:sz w:val="22"/>
          <w:szCs w:val="22"/>
        </w:rPr>
        <w:t>comptabilisée</w:t>
      </w:r>
      <w:r w:rsidRPr="00D45646">
        <w:rPr>
          <w:sz w:val="22"/>
          <w:szCs w:val="22"/>
        </w:rPr>
        <w:t>?</w:t>
      </w:r>
      <w:proofErr w:type="gramEnd"/>
      <w:r w:rsidR="00C62A03">
        <w:rPr>
          <w:sz w:val="22"/>
          <w:szCs w:val="22"/>
        </w:rPr>
        <w:br/>
      </w:r>
      <w:r w:rsidR="00C62A03">
        <w:rPr>
          <w:i/>
          <w:sz w:val="22"/>
          <w:szCs w:val="22"/>
        </w:rPr>
        <w:t>oui, c’est la case 235.  (</w:t>
      </w:r>
      <w:proofErr w:type="gramStart"/>
      <w:r w:rsidR="00C62A03">
        <w:rPr>
          <w:i/>
          <w:sz w:val="22"/>
          <w:szCs w:val="22"/>
        </w:rPr>
        <w:t>par</w:t>
      </w:r>
      <w:proofErr w:type="gramEnd"/>
      <w:r w:rsidR="00C62A03">
        <w:rPr>
          <w:i/>
          <w:sz w:val="22"/>
          <w:szCs w:val="22"/>
        </w:rPr>
        <w:t xml:space="preserve"> contre </w:t>
      </w:r>
      <w:proofErr w:type="spellStart"/>
      <w:r w:rsidR="00C62A03">
        <w:rPr>
          <w:i/>
          <w:sz w:val="22"/>
          <w:szCs w:val="22"/>
        </w:rPr>
        <w:t>refortune</w:t>
      </w:r>
      <w:proofErr w:type="spellEnd"/>
      <w:r w:rsidR="00C62A03">
        <w:rPr>
          <w:i/>
          <w:sz w:val="22"/>
          <w:szCs w:val="22"/>
        </w:rPr>
        <w:t xml:space="preserve"> = </w:t>
      </w:r>
      <w:proofErr w:type="spellStart"/>
      <w:r w:rsidR="00C62A03">
        <w:rPr>
          <w:i/>
          <w:sz w:val="22"/>
          <w:szCs w:val="22"/>
        </w:rPr>
        <w:t>retva</w:t>
      </w:r>
      <w:proofErr w:type="spellEnd"/>
      <w:r w:rsidR="00C62A03">
        <w:rPr>
          <w:i/>
          <w:sz w:val="22"/>
          <w:szCs w:val="22"/>
        </w:rPr>
        <w:t>)</w:t>
      </w:r>
    </w:p>
    <w:p w14:paraId="35050E9D" w14:textId="2C2A0398" w:rsidR="00C40254" w:rsidRPr="00D45646" w:rsidRDefault="00C40254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si j’accorde un rabais je peux corriger la TVA</w:t>
      </w:r>
      <w:r w:rsidR="005A5B48" w:rsidRPr="00D45646">
        <w:rPr>
          <w:sz w:val="22"/>
          <w:szCs w:val="22"/>
        </w:rPr>
        <w:t xml:space="preserve"> facturée</w:t>
      </w:r>
      <w:r w:rsidRPr="00D45646">
        <w:rPr>
          <w:sz w:val="22"/>
          <w:szCs w:val="22"/>
        </w:rPr>
        <w:t> ?</w:t>
      </w:r>
      <w:r w:rsidR="00F137E9" w:rsidRPr="00D45646">
        <w:rPr>
          <w:sz w:val="22"/>
          <w:szCs w:val="22"/>
        </w:rPr>
        <w:t xml:space="preserve"> </w:t>
      </w:r>
      <w:r w:rsidR="00C62A03">
        <w:rPr>
          <w:sz w:val="22"/>
          <w:szCs w:val="22"/>
        </w:rPr>
        <w:br/>
      </w:r>
      <w:proofErr w:type="gramStart"/>
      <w:r w:rsidR="00C62A03">
        <w:rPr>
          <w:i/>
          <w:sz w:val="22"/>
          <w:szCs w:val="22"/>
        </w:rPr>
        <w:t>on</w:t>
      </w:r>
      <w:proofErr w:type="gramEnd"/>
      <w:r w:rsidR="00C62A03">
        <w:rPr>
          <w:i/>
          <w:sz w:val="22"/>
          <w:szCs w:val="22"/>
        </w:rPr>
        <w:t xml:space="preserve"> doit. </w:t>
      </w:r>
    </w:p>
    <w:p w14:paraId="1E0E77B3" w14:textId="2BD28EE3" w:rsidR="00C40254" w:rsidRPr="00D45646" w:rsidRDefault="000C1535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A qui dois-je payer la TVA facturée par la douane sur les importation</w:t>
      </w:r>
      <w:r w:rsidR="00945DA2" w:rsidRPr="00D45646">
        <w:rPr>
          <w:sz w:val="22"/>
          <w:szCs w:val="22"/>
        </w:rPr>
        <w:t>s</w:t>
      </w:r>
      <w:r w:rsidRPr="00D45646">
        <w:rPr>
          <w:sz w:val="22"/>
          <w:szCs w:val="22"/>
        </w:rPr>
        <w:t> ?</w:t>
      </w:r>
      <w:r w:rsidR="00F137E9" w:rsidRPr="00D45646">
        <w:rPr>
          <w:sz w:val="22"/>
          <w:szCs w:val="22"/>
        </w:rPr>
        <w:t xml:space="preserve"> </w:t>
      </w:r>
      <w:r w:rsidR="00C62A03">
        <w:rPr>
          <w:sz w:val="22"/>
          <w:szCs w:val="22"/>
        </w:rPr>
        <w:br/>
      </w:r>
      <w:proofErr w:type="gramStart"/>
      <w:r w:rsidR="00C62A03">
        <w:rPr>
          <w:i/>
          <w:sz w:val="22"/>
          <w:szCs w:val="22"/>
        </w:rPr>
        <w:t>à</w:t>
      </w:r>
      <w:proofErr w:type="gramEnd"/>
      <w:r w:rsidR="00C62A03">
        <w:rPr>
          <w:i/>
          <w:sz w:val="22"/>
          <w:szCs w:val="22"/>
        </w:rPr>
        <w:t xml:space="preserve"> la douane. </w:t>
      </w:r>
    </w:p>
    <w:p w14:paraId="2C12DFA0" w14:textId="2722AA18" w:rsidR="00B15550" w:rsidRPr="00D45646" w:rsidRDefault="00B15550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 xml:space="preserve">Dans quel compte </w:t>
      </w:r>
      <w:r w:rsidR="00E463E1" w:rsidRPr="00D45646">
        <w:rPr>
          <w:sz w:val="22"/>
          <w:szCs w:val="22"/>
        </w:rPr>
        <w:t>est comptabilisée</w:t>
      </w:r>
      <w:r w:rsidRPr="00D45646">
        <w:rPr>
          <w:sz w:val="22"/>
          <w:szCs w:val="22"/>
        </w:rPr>
        <w:t xml:space="preserve"> l’</w:t>
      </w:r>
      <w:r w:rsidR="00945DA2" w:rsidRPr="00D45646">
        <w:rPr>
          <w:sz w:val="22"/>
          <w:szCs w:val="22"/>
        </w:rPr>
        <w:t>auto-facturation</w:t>
      </w:r>
      <w:r w:rsidRPr="00D45646">
        <w:rPr>
          <w:sz w:val="22"/>
          <w:szCs w:val="22"/>
        </w:rPr>
        <w:t xml:space="preserve"> des services </w:t>
      </w:r>
      <w:r w:rsidR="00E463E1" w:rsidRPr="00D45646">
        <w:rPr>
          <w:sz w:val="22"/>
          <w:szCs w:val="22"/>
        </w:rPr>
        <w:t>« </w:t>
      </w:r>
      <w:r w:rsidRPr="00D45646">
        <w:rPr>
          <w:sz w:val="22"/>
          <w:szCs w:val="22"/>
        </w:rPr>
        <w:t>importés</w:t>
      </w:r>
      <w:r w:rsidR="00E463E1" w:rsidRPr="00D45646">
        <w:rPr>
          <w:sz w:val="22"/>
          <w:szCs w:val="22"/>
        </w:rPr>
        <w:t> »</w:t>
      </w:r>
      <w:r w:rsidRPr="00D45646">
        <w:rPr>
          <w:sz w:val="22"/>
          <w:szCs w:val="22"/>
        </w:rPr>
        <w:t> ?</w:t>
      </w:r>
      <w:r w:rsidR="00F137E9" w:rsidRPr="00D45646">
        <w:rPr>
          <w:sz w:val="22"/>
          <w:szCs w:val="22"/>
        </w:rPr>
        <w:t xml:space="preserve"> </w:t>
      </w:r>
      <w:r w:rsidR="00C62A03">
        <w:rPr>
          <w:sz w:val="22"/>
          <w:szCs w:val="22"/>
        </w:rPr>
        <w:br/>
      </w:r>
      <w:r w:rsidR="00C62A03">
        <w:rPr>
          <w:i/>
          <w:sz w:val="22"/>
          <w:szCs w:val="22"/>
        </w:rPr>
        <w:t>TVA à récupérer sur invest. Et ace / TVA due</w:t>
      </w:r>
      <w:r w:rsidR="00C62A03">
        <w:rPr>
          <w:i/>
          <w:sz w:val="22"/>
          <w:szCs w:val="22"/>
        </w:rPr>
        <w:br/>
        <w:t xml:space="preserve">case 380 et 405 du décompte si jamais. </w:t>
      </w:r>
    </w:p>
    <w:p w14:paraId="583C0034" w14:textId="0368E12F" w:rsidR="0048024F" w:rsidRPr="00D45646" w:rsidRDefault="004D4318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Est-ce que quand je suis au forfait je peux déduire la TVA que je paie à mes fournisseurs ?</w:t>
      </w:r>
      <w:r w:rsidR="00F137E9" w:rsidRPr="00D45646">
        <w:rPr>
          <w:sz w:val="22"/>
          <w:szCs w:val="22"/>
        </w:rPr>
        <w:t xml:space="preserve"> </w:t>
      </w:r>
      <w:r w:rsidR="00C62A03">
        <w:rPr>
          <w:sz w:val="22"/>
          <w:szCs w:val="22"/>
        </w:rPr>
        <w:br/>
      </w:r>
      <w:proofErr w:type="gramStart"/>
      <w:r w:rsidR="00C62A03">
        <w:rPr>
          <w:i/>
          <w:sz w:val="22"/>
          <w:szCs w:val="22"/>
        </w:rPr>
        <w:t>non</w:t>
      </w:r>
      <w:proofErr w:type="gramEnd"/>
      <w:r w:rsidR="00C62A03">
        <w:rPr>
          <w:i/>
          <w:sz w:val="22"/>
          <w:szCs w:val="22"/>
        </w:rPr>
        <w:t xml:space="preserve">. On a un taux forfaitaire qui prends en compte ça. </w:t>
      </w:r>
    </w:p>
    <w:p w14:paraId="33CED531" w14:textId="38DE8410" w:rsidR="00E463E1" w:rsidRPr="00D45646" w:rsidRDefault="00E463E1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Est-il plus facile de comptabiliser les transactions selon le régime de la contre-prestation reçue ?</w:t>
      </w:r>
      <w:r w:rsidR="00494A7B">
        <w:rPr>
          <w:sz w:val="22"/>
          <w:szCs w:val="22"/>
        </w:rPr>
        <w:br/>
      </w:r>
      <w:r w:rsidR="00494A7B">
        <w:rPr>
          <w:i/>
          <w:sz w:val="22"/>
          <w:szCs w:val="22"/>
        </w:rPr>
        <w:t xml:space="preserve">Oui. Pas de corrections on met la tva qu’on encaisse. </w:t>
      </w:r>
    </w:p>
    <w:p w14:paraId="12993436" w14:textId="5DCF257A" w:rsidR="005A5B48" w:rsidRPr="00D45646" w:rsidRDefault="005A5B48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 w:rsidRPr="00D45646">
        <w:rPr>
          <w:sz w:val="22"/>
          <w:szCs w:val="22"/>
        </w:rPr>
        <w:t>A qui dois-je payer la TVA sur les services acquis à l’étranger ?</w:t>
      </w:r>
      <w:r w:rsidR="00F137E9" w:rsidRPr="00D45646">
        <w:rPr>
          <w:sz w:val="22"/>
          <w:szCs w:val="22"/>
        </w:rPr>
        <w:t xml:space="preserve"> </w:t>
      </w:r>
      <w:r w:rsidR="00494A7B">
        <w:rPr>
          <w:sz w:val="22"/>
          <w:szCs w:val="22"/>
        </w:rPr>
        <w:br/>
      </w:r>
      <w:proofErr w:type="gramStart"/>
      <w:r w:rsidR="00494A7B">
        <w:rPr>
          <w:i/>
          <w:sz w:val="22"/>
          <w:szCs w:val="22"/>
        </w:rPr>
        <w:t>à</w:t>
      </w:r>
      <w:proofErr w:type="gramEnd"/>
      <w:r w:rsidR="00494A7B">
        <w:rPr>
          <w:i/>
          <w:sz w:val="22"/>
          <w:szCs w:val="22"/>
        </w:rPr>
        <w:t xml:space="preserve"> personne. C’est l’</w:t>
      </w:r>
      <w:proofErr w:type="spellStart"/>
      <w:r w:rsidR="00494A7B">
        <w:rPr>
          <w:i/>
          <w:sz w:val="22"/>
          <w:szCs w:val="22"/>
        </w:rPr>
        <w:t>autofacturation</w:t>
      </w:r>
      <w:proofErr w:type="spellEnd"/>
      <w:r w:rsidR="00494A7B">
        <w:rPr>
          <w:i/>
          <w:sz w:val="22"/>
          <w:szCs w:val="22"/>
        </w:rPr>
        <w:t xml:space="preserve">. </w:t>
      </w:r>
    </w:p>
    <w:p w14:paraId="4529E027" w14:textId="74704CC0" w:rsidR="00494A7B" w:rsidRPr="00494A7B" w:rsidRDefault="0030506B" w:rsidP="00D026FD">
      <w:pPr>
        <w:pStyle w:val="Paragraphedeliste"/>
        <w:tabs>
          <w:tab w:val="left" w:pos="1134"/>
        </w:tabs>
        <w:spacing w:after="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Est-ce qu’il y a 4 conditions pour avoir le droit de déduire la tva qu’on paie ? </w:t>
      </w:r>
      <w:r w:rsidR="00494A7B">
        <w:rPr>
          <w:sz w:val="22"/>
          <w:szCs w:val="22"/>
        </w:rPr>
        <w:br/>
      </w:r>
      <w:proofErr w:type="gramStart"/>
      <w:r w:rsidR="00494A7B">
        <w:rPr>
          <w:i/>
          <w:sz w:val="22"/>
          <w:szCs w:val="22"/>
        </w:rPr>
        <w:t>oui</w:t>
      </w:r>
      <w:proofErr w:type="gramEnd"/>
      <w:r w:rsidR="00494A7B">
        <w:rPr>
          <w:i/>
          <w:sz w:val="22"/>
          <w:szCs w:val="22"/>
        </w:rPr>
        <w:br/>
        <w:t>- être assujetti</w:t>
      </w:r>
      <w:r w:rsidR="00494A7B">
        <w:rPr>
          <w:i/>
          <w:sz w:val="22"/>
          <w:szCs w:val="22"/>
        </w:rPr>
        <w:br/>
        <w:t>- activité commerciale</w:t>
      </w:r>
      <w:r w:rsidR="00494A7B">
        <w:rPr>
          <w:i/>
          <w:sz w:val="22"/>
          <w:szCs w:val="22"/>
        </w:rPr>
        <w:br/>
        <w:t>- méthode effective</w:t>
      </w:r>
      <w:r w:rsidR="00494A7B">
        <w:rPr>
          <w:i/>
          <w:sz w:val="22"/>
          <w:szCs w:val="22"/>
        </w:rPr>
        <w:br/>
        <w:t>- lié à une prestatio</w:t>
      </w:r>
      <w:bookmarkStart w:id="16" w:name="_GoBack"/>
      <w:bookmarkEnd w:id="16"/>
      <w:r w:rsidR="00494A7B">
        <w:rPr>
          <w:i/>
          <w:sz w:val="22"/>
          <w:szCs w:val="22"/>
        </w:rPr>
        <w:t>n soumise à TVA</w:t>
      </w:r>
    </w:p>
    <w:sectPr w:rsidR="00494A7B" w:rsidRPr="00494A7B" w:rsidSect="00D026FD">
      <w:type w:val="continuous"/>
      <w:pgSz w:w="11900" w:h="16840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B4F1C" w14:textId="77777777" w:rsidR="00CA7CD3" w:rsidRDefault="00CA7CD3" w:rsidP="0048024F">
      <w:r>
        <w:separator/>
      </w:r>
    </w:p>
  </w:endnote>
  <w:endnote w:type="continuationSeparator" w:id="0">
    <w:p w14:paraId="0D95EF96" w14:textId="77777777" w:rsidR="00CA7CD3" w:rsidRDefault="00CA7CD3" w:rsidP="0048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238A5" w14:textId="77777777" w:rsidR="008A0BA6" w:rsidRDefault="008A0BA6" w:rsidP="0016528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BA3F2D4" w14:textId="77777777" w:rsidR="008A0BA6" w:rsidRDefault="008A0BA6" w:rsidP="00E06E9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772C6" w14:textId="77777777" w:rsidR="008A0BA6" w:rsidRPr="009652F6" w:rsidRDefault="008A0BA6" w:rsidP="00E06E95">
    <w:pPr>
      <w:pStyle w:val="Pieddepage"/>
      <w:pBdr>
        <w:bottom w:val="single" w:sz="6" w:space="1" w:color="auto"/>
      </w:pBdr>
      <w:ind w:right="360"/>
      <w:rPr>
        <w:rFonts w:ascii="Helvetica" w:hAnsi="Helvetica" w:cs="Arial"/>
      </w:rPr>
    </w:pPr>
  </w:p>
  <w:p w14:paraId="4BAB07D2" w14:textId="77777777" w:rsidR="008A0BA6" w:rsidRPr="009652F6" w:rsidRDefault="008A0BA6">
    <w:pPr>
      <w:pStyle w:val="Pieddepage"/>
      <w:rPr>
        <w:rFonts w:ascii="Helvetica" w:hAnsi="Helvetica" w:cs="Arial"/>
      </w:rPr>
    </w:pPr>
  </w:p>
  <w:p w14:paraId="7B57E0B9" w14:textId="77777777" w:rsidR="008A0BA6" w:rsidRPr="009652F6" w:rsidRDefault="008A0BA6">
    <w:pPr>
      <w:pStyle w:val="Pieddepage"/>
      <w:rPr>
        <w:rFonts w:ascii="Helvetica" w:hAnsi="Helvetica"/>
      </w:rPr>
    </w:pPr>
    <w:r w:rsidRPr="009652F6">
      <w:rPr>
        <w:rFonts w:ascii="Helvetica" w:hAnsi="Helvetica" w:cs="Arial"/>
      </w:rPr>
      <w:t>© Yannick BRAVO</w:t>
    </w:r>
    <w:r w:rsidRPr="009652F6">
      <w:rPr>
        <w:rFonts w:ascii="Helvetica" w:hAnsi="Helvetica" w:cs="Arial"/>
      </w:rPr>
      <w:tab/>
    </w:r>
    <w:r w:rsidRPr="009652F6">
      <w:rPr>
        <w:rFonts w:ascii="Helvetica" w:hAnsi="Helvetica" w:cs="Arial"/>
      </w:rPr>
      <w:tab/>
    </w:r>
    <w:r w:rsidRPr="009652F6">
      <w:rPr>
        <w:rStyle w:val="Numrodepage"/>
        <w:rFonts w:ascii="Helvetica" w:hAnsi="Helvetica"/>
      </w:rPr>
      <w:fldChar w:fldCharType="begin"/>
    </w:r>
    <w:r w:rsidRPr="009652F6">
      <w:rPr>
        <w:rStyle w:val="Numrodepage"/>
        <w:rFonts w:ascii="Helvetica" w:hAnsi="Helvetica"/>
      </w:rPr>
      <w:instrText xml:space="preserve">PAGE  </w:instrText>
    </w:r>
    <w:r w:rsidRPr="009652F6">
      <w:rPr>
        <w:rStyle w:val="Numrodepage"/>
        <w:rFonts w:ascii="Helvetica" w:hAnsi="Helvetica"/>
      </w:rPr>
      <w:fldChar w:fldCharType="separate"/>
    </w:r>
    <w:r>
      <w:rPr>
        <w:rStyle w:val="Numrodepage"/>
        <w:rFonts w:ascii="Helvetica" w:hAnsi="Helvetica"/>
        <w:noProof/>
      </w:rPr>
      <w:t>1</w:t>
    </w:r>
    <w:r w:rsidRPr="009652F6">
      <w:rPr>
        <w:rStyle w:val="Numrodepage"/>
        <w:rFonts w:ascii="Helvetica" w:hAnsi="Helveti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F4D76" w14:textId="77777777" w:rsidR="00CA7CD3" w:rsidRDefault="00CA7CD3" w:rsidP="0048024F">
      <w:r>
        <w:separator/>
      </w:r>
    </w:p>
  </w:footnote>
  <w:footnote w:type="continuationSeparator" w:id="0">
    <w:p w14:paraId="6B703E76" w14:textId="77777777" w:rsidR="00CA7CD3" w:rsidRDefault="00CA7CD3" w:rsidP="00480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6641D" w14:textId="453499AC" w:rsidR="008A0BA6" w:rsidRPr="0001587D" w:rsidRDefault="008A0BA6" w:rsidP="0001587D">
    <w:pPr>
      <w:pStyle w:val="En-tte"/>
      <w:jc w:val="right"/>
      <w:rPr>
        <w:rFonts w:ascii="Helvetica" w:hAnsi="Helvetica"/>
        <w:u w:val="single"/>
      </w:rPr>
    </w:pPr>
    <w:r w:rsidRPr="0001587D">
      <w:rPr>
        <w:rFonts w:ascii="Helvetica" w:hAnsi="Helvetica"/>
      </w:rPr>
      <w:t>CEQU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253BC"/>
    <w:multiLevelType w:val="hybridMultilevel"/>
    <w:tmpl w:val="7BB8B5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D58E6"/>
    <w:multiLevelType w:val="hybridMultilevel"/>
    <w:tmpl w:val="578E76FE"/>
    <w:lvl w:ilvl="0" w:tplc="80BC4658">
      <w:start w:val="1"/>
      <w:numFmt w:val="decimal"/>
      <w:pStyle w:val="Paragraphedelist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93615"/>
    <w:multiLevelType w:val="hybridMultilevel"/>
    <w:tmpl w:val="8C10CF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D632E"/>
    <w:multiLevelType w:val="hybridMultilevel"/>
    <w:tmpl w:val="EE503A9E"/>
    <w:lvl w:ilvl="0" w:tplc="4134F0CA">
      <w:start w:val="1"/>
      <w:numFmt w:val="bullet"/>
      <w:pStyle w:val="Sous-titr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3"/>
  </w:num>
  <w:num w:numId="13">
    <w:abstractNumId w:val="1"/>
  </w:num>
  <w:num w:numId="14">
    <w:abstractNumId w:val="2"/>
  </w:num>
  <w:num w:numId="15">
    <w:abstractNumId w:val="1"/>
  </w:num>
  <w:num w:numId="16">
    <w:abstractNumId w:val="1"/>
    <w:lvlOverride w:ilvl="0">
      <w:startOverride w:val="1"/>
    </w:lvlOverride>
  </w:num>
  <w:num w:numId="17">
    <w:abstractNumId w:val="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4F"/>
    <w:rsid w:val="0001587D"/>
    <w:rsid w:val="00017FA3"/>
    <w:rsid w:val="0002528B"/>
    <w:rsid w:val="00062EE7"/>
    <w:rsid w:val="00081E54"/>
    <w:rsid w:val="00083551"/>
    <w:rsid w:val="000C1535"/>
    <w:rsid w:val="0012780A"/>
    <w:rsid w:val="001345CB"/>
    <w:rsid w:val="001358DD"/>
    <w:rsid w:val="0015784B"/>
    <w:rsid w:val="00165284"/>
    <w:rsid w:val="001B0F62"/>
    <w:rsid w:val="001B4ED5"/>
    <w:rsid w:val="001E39C9"/>
    <w:rsid w:val="0022382E"/>
    <w:rsid w:val="00224E45"/>
    <w:rsid w:val="00250B66"/>
    <w:rsid w:val="002D2CCB"/>
    <w:rsid w:val="002D3D4D"/>
    <w:rsid w:val="0030506B"/>
    <w:rsid w:val="003125BE"/>
    <w:rsid w:val="00313D3C"/>
    <w:rsid w:val="00322A6B"/>
    <w:rsid w:val="00377CF5"/>
    <w:rsid w:val="003B51E4"/>
    <w:rsid w:val="003F15C3"/>
    <w:rsid w:val="00405253"/>
    <w:rsid w:val="0041501E"/>
    <w:rsid w:val="0048024F"/>
    <w:rsid w:val="00494A7B"/>
    <w:rsid w:val="004B050F"/>
    <w:rsid w:val="004B287E"/>
    <w:rsid w:val="004D4318"/>
    <w:rsid w:val="00516AAC"/>
    <w:rsid w:val="005709C8"/>
    <w:rsid w:val="00572D1F"/>
    <w:rsid w:val="005809ED"/>
    <w:rsid w:val="005A5B48"/>
    <w:rsid w:val="00684669"/>
    <w:rsid w:val="006A224A"/>
    <w:rsid w:val="00703116"/>
    <w:rsid w:val="0076376B"/>
    <w:rsid w:val="0079431A"/>
    <w:rsid w:val="007B2068"/>
    <w:rsid w:val="008330D6"/>
    <w:rsid w:val="00854A75"/>
    <w:rsid w:val="00864236"/>
    <w:rsid w:val="008A0BA6"/>
    <w:rsid w:val="00945DA2"/>
    <w:rsid w:val="009508CD"/>
    <w:rsid w:val="0095152B"/>
    <w:rsid w:val="009652F6"/>
    <w:rsid w:val="009958CB"/>
    <w:rsid w:val="009C72FA"/>
    <w:rsid w:val="009D74AB"/>
    <w:rsid w:val="00A437D6"/>
    <w:rsid w:val="00AF641F"/>
    <w:rsid w:val="00B15550"/>
    <w:rsid w:val="00BB3514"/>
    <w:rsid w:val="00BF7A4E"/>
    <w:rsid w:val="00C40254"/>
    <w:rsid w:val="00C62A03"/>
    <w:rsid w:val="00CA7CD3"/>
    <w:rsid w:val="00D026FD"/>
    <w:rsid w:val="00D21AE8"/>
    <w:rsid w:val="00D45646"/>
    <w:rsid w:val="00D717D1"/>
    <w:rsid w:val="00D72CB9"/>
    <w:rsid w:val="00E017CD"/>
    <w:rsid w:val="00E0618B"/>
    <w:rsid w:val="00E06E95"/>
    <w:rsid w:val="00E13552"/>
    <w:rsid w:val="00E463E1"/>
    <w:rsid w:val="00E64569"/>
    <w:rsid w:val="00E71FAE"/>
    <w:rsid w:val="00EB23F3"/>
    <w:rsid w:val="00F137E9"/>
    <w:rsid w:val="00F21450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460330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7764"/>
    <w:pPr>
      <w:keepNext/>
      <w:keepLines/>
      <w:spacing w:before="240" w:after="240"/>
      <w:outlineLvl w:val="0"/>
    </w:pPr>
    <w:rPr>
      <w:rFonts w:ascii="Helvetica" w:eastAsiaTheme="majorEastAsia" w:hAnsi="Helvetica" w:cs="Arial"/>
      <w:bCs/>
      <w:i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7764"/>
    <w:rPr>
      <w:rFonts w:ascii="Helvetica" w:eastAsiaTheme="majorEastAsia" w:hAnsi="Helvetica" w:cs="Arial"/>
      <w:bCs/>
      <w:i/>
      <w:sz w:val="20"/>
      <w:szCs w:val="20"/>
      <w:u w:val="single"/>
    </w:rPr>
  </w:style>
  <w:style w:type="paragraph" w:styleId="Paragraphedeliste">
    <w:name w:val="List Paragraph"/>
    <w:basedOn w:val="Normal"/>
    <w:uiPriority w:val="34"/>
    <w:qFormat/>
    <w:rsid w:val="00FF7764"/>
    <w:pPr>
      <w:numPr>
        <w:numId w:val="1"/>
      </w:numPr>
      <w:spacing w:after="360" w:line="288" w:lineRule="auto"/>
    </w:pPr>
    <w:rPr>
      <w:rFonts w:ascii="Helvetica" w:hAnsi="Helvetica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802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024F"/>
  </w:style>
  <w:style w:type="paragraph" w:styleId="Pieddepage">
    <w:name w:val="footer"/>
    <w:basedOn w:val="Normal"/>
    <w:link w:val="PieddepageCar"/>
    <w:uiPriority w:val="99"/>
    <w:unhideWhenUsed/>
    <w:rsid w:val="004802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24F"/>
  </w:style>
  <w:style w:type="character" w:styleId="Numrodepage">
    <w:name w:val="page number"/>
    <w:basedOn w:val="Policepardfaut"/>
    <w:uiPriority w:val="99"/>
    <w:semiHidden/>
    <w:unhideWhenUsed/>
    <w:rsid w:val="00E06E95"/>
  </w:style>
  <w:style w:type="paragraph" w:styleId="TM1">
    <w:name w:val="toc 1"/>
    <w:basedOn w:val="Normal"/>
    <w:next w:val="Normal"/>
    <w:autoRedefine/>
    <w:uiPriority w:val="39"/>
    <w:unhideWhenUsed/>
    <w:rsid w:val="00165284"/>
  </w:style>
  <w:style w:type="paragraph" w:styleId="TM2">
    <w:name w:val="toc 2"/>
    <w:basedOn w:val="Normal"/>
    <w:next w:val="Normal"/>
    <w:autoRedefine/>
    <w:uiPriority w:val="39"/>
    <w:unhideWhenUsed/>
    <w:rsid w:val="00165284"/>
    <w:pPr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165284"/>
    <w:pPr>
      <w:ind w:left="480"/>
    </w:pPr>
  </w:style>
  <w:style w:type="paragraph" w:styleId="TM4">
    <w:name w:val="toc 4"/>
    <w:basedOn w:val="Normal"/>
    <w:next w:val="Normal"/>
    <w:autoRedefine/>
    <w:uiPriority w:val="39"/>
    <w:unhideWhenUsed/>
    <w:rsid w:val="00165284"/>
    <w:pPr>
      <w:ind w:left="720"/>
    </w:pPr>
  </w:style>
  <w:style w:type="paragraph" w:styleId="TM5">
    <w:name w:val="toc 5"/>
    <w:basedOn w:val="Normal"/>
    <w:next w:val="Normal"/>
    <w:autoRedefine/>
    <w:uiPriority w:val="39"/>
    <w:unhideWhenUsed/>
    <w:rsid w:val="00165284"/>
    <w:pPr>
      <w:ind w:left="960"/>
    </w:pPr>
  </w:style>
  <w:style w:type="paragraph" w:styleId="TM6">
    <w:name w:val="toc 6"/>
    <w:basedOn w:val="Normal"/>
    <w:next w:val="Normal"/>
    <w:autoRedefine/>
    <w:uiPriority w:val="39"/>
    <w:unhideWhenUsed/>
    <w:rsid w:val="00165284"/>
    <w:pPr>
      <w:ind w:left="1200"/>
    </w:pPr>
  </w:style>
  <w:style w:type="paragraph" w:styleId="TM7">
    <w:name w:val="toc 7"/>
    <w:basedOn w:val="Normal"/>
    <w:next w:val="Normal"/>
    <w:autoRedefine/>
    <w:uiPriority w:val="39"/>
    <w:unhideWhenUsed/>
    <w:rsid w:val="00165284"/>
    <w:pPr>
      <w:ind w:left="1440"/>
    </w:pPr>
  </w:style>
  <w:style w:type="paragraph" w:styleId="TM8">
    <w:name w:val="toc 8"/>
    <w:basedOn w:val="Normal"/>
    <w:next w:val="Normal"/>
    <w:autoRedefine/>
    <w:uiPriority w:val="39"/>
    <w:unhideWhenUsed/>
    <w:rsid w:val="00165284"/>
    <w:pPr>
      <w:ind w:left="1680"/>
    </w:pPr>
  </w:style>
  <w:style w:type="paragraph" w:styleId="TM9">
    <w:name w:val="toc 9"/>
    <w:basedOn w:val="Normal"/>
    <w:next w:val="Normal"/>
    <w:autoRedefine/>
    <w:uiPriority w:val="39"/>
    <w:unhideWhenUsed/>
    <w:rsid w:val="00165284"/>
    <w:pPr>
      <w:ind w:left="1920"/>
    </w:pPr>
  </w:style>
  <w:style w:type="paragraph" w:styleId="Sous-titre">
    <w:name w:val="Subtitle"/>
    <w:basedOn w:val="Paragraphedeliste"/>
    <w:next w:val="Normal"/>
    <w:link w:val="Sous-titreCar"/>
    <w:uiPriority w:val="11"/>
    <w:qFormat/>
    <w:rsid w:val="005709C8"/>
    <w:pPr>
      <w:numPr>
        <w:numId w:val="12"/>
      </w:numPr>
      <w:tabs>
        <w:tab w:val="num" w:pos="360"/>
      </w:tabs>
      <w:spacing w:after="120"/>
      <w:ind w:left="714" w:hanging="357"/>
    </w:pPr>
  </w:style>
  <w:style w:type="character" w:customStyle="1" w:styleId="Sous-titreCar">
    <w:name w:val="Sous-titre Car"/>
    <w:basedOn w:val="Policepardfaut"/>
    <w:link w:val="Sous-titre"/>
    <w:uiPriority w:val="11"/>
    <w:rsid w:val="005709C8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3672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Haute École spécialisée de Suisse occidentale</Company>
  <LinksUpToDate>false</LinksUpToDate>
  <CharactersWithSpaces>23826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5</cp:revision>
  <cp:lastPrinted>2018-04-10T04:21:00Z</cp:lastPrinted>
  <dcterms:created xsi:type="dcterms:W3CDTF">2018-04-10T09:26:00Z</dcterms:created>
  <dcterms:modified xsi:type="dcterms:W3CDTF">2018-04-10T14:37:00Z</dcterms:modified>
</cp:coreProperties>
</file>