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96CF" w14:textId="77777777" w:rsidR="00F358F0" w:rsidRPr="00E15AFF" w:rsidRDefault="00F358F0" w:rsidP="00F358F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Transitoires, provisions, amortissements</w:t>
      </w:r>
    </w:p>
    <w:p w14:paraId="3B7BB27C" w14:textId="163318C2" w:rsidR="00937E30" w:rsidRPr="00DA0A77" w:rsidRDefault="00E15AFF" w:rsidP="00DA0A77">
      <w:pPr>
        <w:spacing w:after="200"/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Journaliser les opérations suivantes en utilisant les comptes les plus appropriés</w:t>
      </w:r>
      <w:r w:rsidR="00DA0A77">
        <w:rPr>
          <w:rFonts w:ascii="Helvetica" w:hAnsi="Helvetica"/>
          <w:i/>
          <w:sz w:val="20"/>
          <w:szCs w:val="20"/>
        </w:rPr>
        <w:t xml:space="preserve">. Les écritures ont toutes lieu le 31 décembre. </w:t>
      </w:r>
    </w:p>
    <w:p w14:paraId="137B0748" w14:textId="77777777" w:rsidR="00937E30" w:rsidRPr="00E15AFF" w:rsidRDefault="00937E30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La prime d’assurance de l’année est payée chaque 1er mai. Le montant total est de 720.-</w:t>
      </w:r>
    </w:p>
    <w:p w14:paraId="71D30C87" w14:textId="77777777" w:rsidR="00937E30" w:rsidRPr="00E15AFF" w:rsidRDefault="00937E30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Le loyer du local occupé par notre boutique du mois de janvier a déjà été payé en décembre. Loyer annuel de 18'000.-</w:t>
      </w:r>
    </w:p>
    <w:p w14:paraId="489479CC" w14:textId="77777777" w:rsidR="00937E30" w:rsidRPr="00E15AFF" w:rsidRDefault="00937E30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Un client menace de nous faire un procès. Créer une provision de 6'000.-</w:t>
      </w:r>
    </w:p>
    <w:p w14:paraId="0311708A" w14:textId="77777777" w:rsidR="00937E30" w:rsidRPr="00E15AFF" w:rsidRDefault="00937E30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Nos créances clients s’élèvent à 120'000.-, et nos créances douteuses à 10'000. La provision actuelle vaut 20'000.- et nous voulons une provision qui soit égale au 10% de nos créances clients et le 50% de nos créances douteuses.</w:t>
      </w:r>
    </w:p>
    <w:p w14:paraId="4F17010C" w14:textId="5EA738EA" w:rsidR="00937E30" w:rsidRPr="00E15AFF" w:rsidRDefault="00937E30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Le loyer de décembre du patron, qui habite en face de la boutique dans un immeuble ne nous appar</w:t>
      </w:r>
      <w:r w:rsidR="004E193A">
        <w:rPr>
          <w:rFonts w:ascii="Helvetica" w:hAnsi="Helvetica"/>
          <w:sz w:val="20"/>
          <w:szCs w:val="20"/>
        </w:rPr>
        <w:t xml:space="preserve">tenant pas sera payé en janvier, pour CHF 2'000.-. </w:t>
      </w:r>
    </w:p>
    <w:p w14:paraId="40901BED" w14:textId="723461EF" w:rsidR="00937E30" w:rsidRPr="00E15AFF" w:rsidRDefault="00084D30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Nous avons payé des frais d’achats en avance concernant de la marchandise qu</w:t>
      </w:r>
      <w:r w:rsidR="008F11BA">
        <w:rPr>
          <w:rFonts w:ascii="Helvetica" w:hAnsi="Helvetica"/>
          <w:sz w:val="20"/>
          <w:szCs w:val="20"/>
        </w:rPr>
        <w:t xml:space="preserve">i sera achetée en janvier, 50.-, montant HT avec une TVA a 8%. </w:t>
      </w:r>
    </w:p>
    <w:p w14:paraId="738C3986" w14:textId="421244DB" w:rsidR="00084D30" w:rsidRDefault="00084D30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 xml:space="preserve">Aller </w:t>
      </w:r>
      <w:r w:rsidR="009E29DC">
        <w:rPr>
          <w:rFonts w:ascii="Helvetica" w:hAnsi="Helvetica"/>
          <w:sz w:val="20"/>
          <w:szCs w:val="20"/>
        </w:rPr>
        <w:t>encore une</w:t>
      </w:r>
      <w:r w:rsidRPr="00E15AFF">
        <w:rPr>
          <w:rFonts w:ascii="Helvetica" w:hAnsi="Helvetica"/>
          <w:sz w:val="20"/>
          <w:szCs w:val="20"/>
        </w:rPr>
        <w:t xml:space="preserve">… il y a dans la citerne </w:t>
      </w:r>
      <w:r w:rsidR="006B458E" w:rsidRPr="00E15AFF">
        <w:rPr>
          <w:rFonts w:ascii="Helvetica" w:hAnsi="Helvetica"/>
          <w:sz w:val="20"/>
          <w:szCs w:val="20"/>
        </w:rPr>
        <w:t>900 litres de mazout, qu’on évalu</w:t>
      </w:r>
      <w:r w:rsidR="00071E0C" w:rsidRPr="00E15AFF">
        <w:rPr>
          <w:rFonts w:ascii="Helvetica" w:hAnsi="Helvetica"/>
          <w:sz w:val="20"/>
          <w:szCs w:val="20"/>
        </w:rPr>
        <w:t>é</w:t>
      </w:r>
      <w:r w:rsidR="006B458E" w:rsidRPr="00E15AFF">
        <w:rPr>
          <w:rFonts w:ascii="Helvetica" w:hAnsi="Helvetica"/>
          <w:sz w:val="20"/>
          <w:szCs w:val="20"/>
        </w:rPr>
        <w:t xml:space="preserve"> a 1. – le litre.</w:t>
      </w:r>
    </w:p>
    <w:p w14:paraId="7417DBFF" w14:textId="478825AA" w:rsidR="005A12E5" w:rsidRDefault="005A12E5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avons comptabilisé une vente de marchandise qui ne pourra être livrée que l’an prochain, pour CHF1’</w:t>
      </w:r>
      <w:r w:rsidR="003B5B17">
        <w:rPr>
          <w:rFonts w:ascii="Helvetica" w:hAnsi="Helvetica"/>
          <w:sz w:val="20"/>
          <w:szCs w:val="20"/>
        </w:rPr>
        <w:t>400.- HT, avec une tva de 2.5 %.</w:t>
      </w:r>
    </w:p>
    <w:p w14:paraId="568748C4" w14:textId="4D51B749" w:rsidR="003B5B17" w:rsidRDefault="00AC1E39" w:rsidP="00E15AFF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avons fourni </w:t>
      </w:r>
      <w:r w:rsidR="003554FC">
        <w:rPr>
          <w:rFonts w:ascii="Helvetica" w:hAnsi="Helvetica"/>
          <w:sz w:val="20"/>
          <w:szCs w:val="20"/>
        </w:rPr>
        <w:t xml:space="preserve">à notre cliente Roberte </w:t>
      </w:r>
      <w:r>
        <w:rPr>
          <w:rFonts w:ascii="Helvetica" w:hAnsi="Helvetica"/>
          <w:sz w:val="20"/>
          <w:szCs w:val="20"/>
        </w:rPr>
        <w:t>des prestations po</w:t>
      </w:r>
      <w:r w:rsidR="003554FC">
        <w:rPr>
          <w:rFonts w:ascii="Helvetica" w:hAnsi="Helvetica"/>
          <w:sz w:val="20"/>
          <w:szCs w:val="20"/>
        </w:rPr>
        <w:t>ur un montant de CHF 2'592.- TT</w:t>
      </w:r>
      <w:r>
        <w:rPr>
          <w:rFonts w:ascii="Helvetica" w:hAnsi="Helvetica"/>
          <w:sz w:val="20"/>
          <w:szCs w:val="20"/>
        </w:rPr>
        <w:t xml:space="preserve">C (tva de 8%). La moitié n’a pas encore été facturée </w:t>
      </w:r>
      <w:r w:rsidR="003554FC">
        <w:rPr>
          <w:rFonts w:ascii="Helvetica" w:hAnsi="Helvetica"/>
          <w:sz w:val="20"/>
          <w:szCs w:val="20"/>
        </w:rPr>
        <w:t xml:space="preserve">et ne le seras que l’année prochaine. </w:t>
      </w:r>
    </w:p>
    <w:p w14:paraId="6587AF21" w14:textId="7D1369DF" w:rsidR="006B458E" w:rsidRDefault="009459D7" w:rsidP="006B458E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avons contracté un ab</w:t>
      </w:r>
      <w:r w:rsidR="002470D2">
        <w:rPr>
          <w:rFonts w:ascii="Helvetica" w:hAnsi="Helvetica"/>
          <w:sz w:val="20"/>
          <w:szCs w:val="20"/>
        </w:rPr>
        <w:t xml:space="preserve">onnement à une revue pour un montant de CHF 190.- par an (montant HT, TVA à 2.5%), qui n’a pas encore été facturé. L’abonnement débute dans 15 jours. </w:t>
      </w:r>
    </w:p>
    <w:p w14:paraId="6CD18D11" w14:textId="60AACE6E" w:rsidR="002470D2" w:rsidRPr="002470D2" w:rsidRDefault="00096DFF" w:rsidP="006B458E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La poste ne nous a pas encore facturé les frais d’envoi du mois de décembre, pour CHF 600.- Ils seront facturés en janvier. </w:t>
      </w:r>
    </w:p>
    <w:p w14:paraId="6DB64D47" w14:textId="0CAA4798" w:rsidR="009E29DC" w:rsidRDefault="009E29DC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9E29DC" w:rsidSect="00E15AFF">
      <w:headerReference w:type="default" r:id="rId8"/>
      <w:footerReference w:type="default" r:id="rId9"/>
      <w:pgSz w:w="11900" w:h="16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1E62A" w14:textId="77777777" w:rsidR="00096DFF" w:rsidRDefault="00096DFF" w:rsidP="00FD2FAF">
      <w:r>
        <w:separator/>
      </w:r>
    </w:p>
  </w:endnote>
  <w:endnote w:type="continuationSeparator" w:id="0">
    <w:p w14:paraId="17AC67E7" w14:textId="77777777" w:rsidR="00096DFF" w:rsidRDefault="00096DFF" w:rsidP="00F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0A372" w14:textId="643AFE50" w:rsidR="00FA3E0C" w:rsidRDefault="00FA3E0C">
    <w:pPr>
      <w:pStyle w:val="Pieddepage"/>
      <w:rPr>
        <w:rFonts w:ascii="Helvetica Neue" w:hAnsi="Helvetica Neue"/>
        <w:u w:val="single"/>
      </w:rPr>
    </w:pPr>
    <w:r w:rsidRPr="00FA3E0C">
      <w:rPr>
        <w:rFonts w:ascii="Helvetica Neue" w:hAnsi="Helvetica Neue"/>
        <w:u w:val="single"/>
      </w:rPr>
      <w:tab/>
    </w:r>
    <w:r w:rsidRPr="00FA3E0C">
      <w:rPr>
        <w:rFonts w:ascii="Helvetica Neue" w:hAnsi="Helvetica Neue"/>
        <w:u w:val="single"/>
      </w:rPr>
      <w:tab/>
    </w:r>
  </w:p>
  <w:p w14:paraId="463B4237" w14:textId="77777777" w:rsidR="00FA3E0C" w:rsidRPr="00FA3E0C" w:rsidRDefault="00FA3E0C">
    <w:pPr>
      <w:pStyle w:val="Pieddepage"/>
      <w:rPr>
        <w:rFonts w:ascii="Helvetica Neue" w:hAnsi="Helvetica Neue"/>
        <w:u w:val="single"/>
      </w:rPr>
    </w:pPr>
  </w:p>
  <w:p w14:paraId="1CFFEFA9" w14:textId="4F3B4A02" w:rsidR="00096DFF" w:rsidRPr="004E193A" w:rsidRDefault="00096DFF">
    <w:pPr>
      <w:pStyle w:val="Pieddepage"/>
      <w:rPr>
        <w:rFonts w:ascii="Helvetica Neue" w:hAnsi="Helvetica Neue"/>
      </w:rPr>
    </w:pPr>
    <w:r w:rsidRPr="004E193A">
      <w:rPr>
        <w:rFonts w:ascii="Helvetica Neue" w:hAnsi="Helvetica Neue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D8652" w14:textId="77777777" w:rsidR="00096DFF" w:rsidRDefault="00096DFF" w:rsidP="00FD2FAF">
      <w:r>
        <w:separator/>
      </w:r>
    </w:p>
  </w:footnote>
  <w:footnote w:type="continuationSeparator" w:id="0">
    <w:p w14:paraId="08D3CB6E" w14:textId="77777777" w:rsidR="00096DFF" w:rsidRDefault="00096DFF" w:rsidP="00FD2F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2770" w14:textId="7BFECB2E" w:rsidR="00096DFF" w:rsidRPr="00E15AFF" w:rsidRDefault="00096DFF" w:rsidP="00E15AFF">
    <w:pPr>
      <w:jc w:val="right"/>
      <w:rPr>
        <w:rFonts w:ascii="Helvetica" w:hAnsi="Helvetica"/>
      </w:rPr>
    </w:pPr>
    <w:r w:rsidRPr="00E15AFF">
      <w:rPr>
        <w:rFonts w:ascii="Helvetica" w:hAnsi="Helvetica"/>
      </w:rPr>
      <w:t>TRIM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0A5"/>
    <w:multiLevelType w:val="hybridMultilevel"/>
    <w:tmpl w:val="A1E20C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C065F"/>
    <w:multiLevelType w:val="hybridMultilevel"/>
    <w:tmpl w:val="A1E20C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6D41"/>
    <w:multiLevelType w:val="hybridMultilevel"/>
    <w:tmpl w:val="EEFE43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1329F"/>
    <w:multiLevelType w:val="hybridMultilevel"/>
    <w:tmpl w:val="EED642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30"/>
    <w:rsid w:val="00025A75"/>
    <w:rsid w:val="00071E0C"/>
    <w:rsid w:val="00084D30"/>
    <w:rsid w:val="00096DFF"/>
    <w:rsid w:val="002470D2"/>
    <w:rsid w:val="003554FC"/>
    <w:rsid w:val="003B5B17"/>
    <w:rsid w:val="004E193A"/>
    <w:rsid w:val="00510FF8"/>
    <w:rsid w:val="005A12E5"/>
    <w:rsid w:val="005A6438"/>
    <w:rsid w:val="006B458E"/>
    <w:rsid w:val="00714974"/>
    <w:rsid w:val="00787F0A"/>
    <w:rsid w:val="00800383"/>
    <w:rsid w:val="00877849"/>
    <w:rsid w:val="008F11BA"/>
    <w:rsid w:val="00937E30"/>
    <w:rsid w:val="009459D7"/>
    <w:rsid w:val="009E29DC"/>
    <w:rsid w:val="00AC1E39"/>
    <w:rsid w:val="00B04A5B"/>
    <w:rsid w:val="00CD64FE"/>
    <w:rsid w:val="00CF2D83"/>
    <w:rsid w:val="00D14746"/>
    <w:rsid w:val="00DA0A77"/>
    <w:rsid w:val="00E15AFF"/>
    <w:rsid w:val="00F358F0"/>
    <w:rsid w:val="00FA3E0C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EC4F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E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FA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D2FAF"/>
  </w:style>
  <w:style w:type="paragraph" w:styleId="Pieddepage">
    <w:name w:val="footer"/>
    <w:basedOn w:val="Normal"/>
    <w:link w:val="PieddepageCar"/>
    <w:uiPriority w:val="99"/>
    <w:unhideWhenUsed/>
    <w:rsid w:val="00FD2FA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2F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E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FA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D2FAF"/>
  </w:style>
  <w:style w:type="paragraph" w:styleId="Pieddepage">
    <w:name w:val="footer"/>
    <w:basedOn w:val="Normal"/>
    <w:link w:val="PieddepageCar"/>
    <w:uiPriority w:val="99"/>
    <w:unhideWhenUsed/>
    <w:rsid w:val="00FD2FA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258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16</cp:revision>
  <cp:lastPrinted>2016-02-03T16:26:00Z</cp:lastPrinted>
  <dcterms:created xsi:type="dcterms:W3CDTF">2016-02-01T16:56:00Z</dcterms:created>
  <dcterms:modified xsi:type="dcterms:W3CDTF">2016-03-18T20:36:00Z</dcterms:modified>
</cp:coreProperties>
</file>