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A927" w14:textId="77777777" w:rsidR="00682838" w:rsidRPr="00682838" w:rsidRDefault="00682838" w:rsidP="00DC028E">
      <w:pPr>
        <w:pBdr>
          <w:top w:val="single" w:sz="4" w:space="6" w:color="auto" w:shadow="1"/>
          <w:left w:val="single" w:sz="4" w:space="4" w:color="auto" w:shadow="1"/>
          <w:bottom w:val="single" w:sz="4" w:space="6" w:color="auto" w:shadow="1"/>
          <w:right w:val="single" w:sz="4" w:space="4" w:color="auto" w:shadow="1"/>
        </w:pBdr>
        <w:rPr>
          <w:rFonts w:ascii="Helvetica" w:hAnsi="Helvetica"/>
          <w:b/>
          <w:sz w:val="20"/>
          <w:szCs w:val="20"/>
          <w:lang w:val="fr-CH"/>
        </w:rPr>
      </w:pPr>
      <w:r w:rsidRPr="00682838">
        <w:rPr>
          <w:rFonts w:ascii="Helvetica" w:hAnsi="Helvetica"/>
          <w:b/>
          <w:sz w:val="20"/>
          <w:szCs w:val="20"/>
          <w:lang w:val="fr-CH"/>
        </w:rPr>
        <w:t>Cycle comptable complet – société Anne</w:t>
      </w:r>
    </w:p>
    <w:p w14:paraId="5A232684" w14:textId="77777777" w:rsidR="00682838" w:rsidRPr="00682838" w:rsidRDefault="00682838" w:rsidP="00DC028E">
      <w:pPr>
        <w:rPr>
          <w:rFonts w:ascii="Helvetica" w:hAnsi="Helvetica"/>
          <w:sz w:val="20"/>
          <w:szCs w:val="20"/>
          <w:lang w:val="fr-CH"/>
        </w:rPr>
      </w:pPr>
      <w:r w:rsidRPr="00682838">
        <w:rPr>
          <w:rFonts w:ascii="Helvetica" w:hAnsi="Helvetica"/>
          <w:sz w:val="20"/>
          <w:szCs w:val="20"/>
          <w:lang w:val="fr-CH"/>
        </w:rPr>
        <w:t>Veuillez tenir la comptabilité complète, pour l’année 201</w:t>
      </w:r>
      <w:r w:rsidR="00D72282">
        <w:rPr>
          <w:rFonts w:ascii="Helvetica" w:hAnsi="Helvetica"/>
          <w:sz w:val="20"/>
          <w:szCs w:val="20"/>
          <w:lang w:val="fr-CH"/>
        </w:rPr>
        <w:t>8</w:t>
      </w:r>
      <w:r w:rsidRPr="00682838">
        <w:rPr>
          <w:rFonts w:ascii="Helvetica" w:hAnsi="Helvetica"/>
          <w:sz w:val="20"/>
          <w:szCs w:val="20"/>
          <w:lang w:val="fr-CH"/>
        </w:rPr>
        <w:t>, de la société Anne, qui achète et vends des cosmétiques.</w:t>
      </w:r>
    </w:p>
    <w:p w14:paraId="11897EA2" w14:textId="77777777" w:rsidR="00682838" w:rsidRPr="00682838" w:rsidRDefault="00682838" w:rsidP="00DC028E">
      <w:pPr>
        <w:pBdr>
          <w:top w:val="single" w:sz="4" w:space="6" w:color="auto"/>
          <w:left w:val="single" w:sz="4" w:space="4" w:color="auto"/>
          <w:bottom w:val="single" w:sz="4" w:space="6" w:color="auto"/>
          <w:right w:val="single" w:sz="4" w:space="4" w:color="auto"/>
        </w:pBdr>
        <w:rPr>
          <w:rFonts w:ascii="Helvetica" w:hAnsi="Helvetica"/>
          <w:i/>
          <w:sz w:val="20"/>
          <w:szCs w:val="20"/>
          <w:lang w:val="fr-CH"/>
        </w:rPr>
      </w:pPr>
      <w:r w:rsidRPr="00682838">
        <w:rPr>
          <w:rFonts w:ascii="Helvetica" w:hAnsi="Helvetica"/>
          <w:i/>
          <w:sz w:val="20"/>
          <w:szCs w:val="20"/>
          <w:lang w:val="fr-CH"/>
        </w:rPr>
        <w:t>Plan comptable</w:t>
      </w:r>
    </w:p>
    <w:p w14:paraId="62CBB6CF" w14:textId="77777777" w:rsidR="00682838" w:rsidRDefault="00682838" w:rsidP="00DC028E">
      <w:pPr>
        <w:rPr>
          <w:rFonts w:ascii="Helvetica" w:hAnsi="Helvetica"/>
          <w:sz w:val="20"/>
          <w:szCs w:val="20"/>
          <w:lang w:val="fr-CH"/>
        </w:rPr>
      </w:pPr>
      <w:r w:rsidRPr="00682838">
        <w:rPr>
          <w:rFonts w:ascii="Helvetica" w:hAnsi="Helvetica"/>
          <w:sz w:val="20"/>
          <w:szCs w:val="20"/>
          <w:lang w:val="fr-CH"/>
        </w:rPr>
        <w:t>Les comptes suivants sont à disposition (veuillez n’utiliser que les comptes du plan comptable fourni</w:t>
      </w:r>
      <w:r w:rsidR="00303AC8">
        <w:rPr>
          <w:rFonts w:ascii="Helvetica" w:hAnsi="Helvetica"/>
          <w:sz w:val="20"/>
          <w:szCs w:val="20"/>
          <w:lang w:val="fr-CH"/>
        </w:rPr>
        <w:t>)</w:t>
      </w:r>
    </w:p>
    <w:p w14:paraId="3C31189D" w14:textId="77777777" w:rsidR="00682838" w:rsidRPr="00682838" w:rsidRDefault="00682838" w:rsidP="00DC028E">
      <w:pPr>
        <w:rPr>
          <w:rFonts w:ascii="Helvetica" w:hAnsi="Helvetica"/>
          <w:sz w:val="2"/>
          <w:szCs w:val="2"/>
          <w:lang w:val="fr-CH"/>
        </w:rPr>
      </w:pPr>
    </w:p>
    <w:p w14:paraId="3513473B" w14:textId="77777777" w:rsidR="00682838" w:rsidRDefault="00682838" w:rsidP="00DC028E">
      <w:pPr>
        <w:pStyle w:val="Paragraphedeliste"/>
        <w:numPr>
          <w:ilvl w:val="0"/>
          <w:numId w:val="2"/>
        </w:numPr>
        <w:rPr>
          <w:rFonts w:ascii="Helvetica" w:hAnsi="Helvetica"/>
          <w:sz w:val="20"/>
          <w:szCs w:val="20"/>
          <w:lang w:val="fr-CH"/>
        </w:rPr>
        <w:sectPr w:rsidR="00682838" w:rsidSect="00682838">
          <w:headerReference w:type="default" r:id="rId7"/>
          <w:footerReference w:type="default" r:id="rId8"/>
          <w:pgSz w:w="11900" w:h="16840"/>
          <w:pgMar w:top="1134" w:right="1134" w:bottom="1134" w:left="1701" w:header="708" w:footer="708" w:gutter="0"/>
          <w:cols w:space="708"/>
          <w:docGrid w:linePitch="360"/>
        </w:sectPr>
      </w:pPr>
    </w:p>
    <w:p w14:paraId="3FA0833E"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Appareils</w:t>
      </w:r>
    </w:p>
    <w:p w14:paraId="0BD7AF14"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Banque</w:t>
      </w:r>
    </w:p>
    <w:p w14:paraId="6C6445AA" w14:textId="77777777" w:rsid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Capital</w:t>
      </w:r>
    </w:p>
    <w:p w14:paraId="5DD17BD3"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br w:type="column"/>
      </w:r>
      <w:r w:rsidRPr="00682838">
        <w:rPr>
          <w:rFonts w:ascii="Helvetica" w:hAnsi="Helvetica"/>
          <w:sz w:val="20"/>
          <w:szCs w:val="20"/>
          <w:lang w:val="fr-CH"/>
        </w:rPr>
        <w:t>Créances clients</w:t>
      </w:r>
    </w:p>
    <w:p w14:paraId="48882B3D"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Dettes bancaires</w:t>
      </w:r>
    </w:p>
    <w:p w14:paraId="2AEF97FB"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Dettes fournisseurs</w:t>
      </w:r>
    </w:p>
    <w:p w14:paraId="44A64356" w14:textId="77777777" w:rsidR="00682838" w:rsidRPr="00682838" w:rsidRDefault="00682838" w:rsidP="00DC028E">
      <w:pPr>
        <w:pStyle w:val="Paragraphedeliste"/>
        <w:numPr>
          <w:ilvl w:val="0"/>
          <w:numId w:val="2"/>
        </w:numPr>
        <w:rPr>
          <w:rFonts w:ascii="Helvetica" w:hAnsi="Helvetica"/>
          <w:sz w:val="20"/>
          <w:szCs w:val="20"/>
          <w:lang w:val="fr-CH"/>
        </w:rPr>
      </w:pPr>
      <w:r>
        <w:rPr>
          <w:rFonts w:ascii="Helvetica" w:hAnsi="Helvetica"/>
          <w:sz w:val="20"/>
          <w:szCs w:val="20"/>
          <w:lang w:val="fr-CH"/>
        </w:rPr>
        <w:br w:type="column"/>
      </w:r>
      <w:r w:rsidRPr="00682838">
        <w:rPr>
          <w:rFonts w:ascii="Helvetica" w:hAnsi="Helvetica"/>
          <w:sz w:val="20"/>
          <w:szCs w:val="20"/>
          <w:lang w:val="fr-CH"/>
        </w:rPr>
        <w:t>Machines</w:t>
      </w:r>
    </w:p>
    <w:p w14:paraId="39721B33"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Prêt de Joe</w:t>
      </w:r>
    </w:p>
    <w:p w14:paraId="698A4F03" w14:textId="77777777" w:rsidR="00682838" w:rsidRPr="00682838" w:rsidRDefault="00682838" w:rsidP="00DC028E">
      <w:pPr>
        <w:pStyle w:val="Paragraphedeliste"/>
        <w:numPr>
          <w:ilvl w:val="0"/>
          <w:numId w:val="2"/>
        </w:numPr>
        <w:rPr>
          <w:rFonts w:ascii="Helvetica" w:hAnsi="Helvetica"/>
          <w:sz w:val="20"/>
          <w:szCs w:val="20"/>
          <w:lang w:val="fr-CH"/>
        </w:rPr>
      </w:pPr>
      <w:r w:rsidRPr="00682838">
        <w:rPr>
          <w:rFonts w:ascii="Helvetica" w:hAnsi="Helvetica"/>
          <w:sz w:val="20"/>
          <w:szCs w:val="20"/>
          <w:lang w:val="fr-CH"/>
        </w:rPr>
        <w:t>Véhicules</w:t>
      </w:r>
    </w:p>
    <w:p w14:paraId="7A061DF9" w14:textId="77777777" w:rsidR="00682838" w:rsidRDefault="00682838" w:rsidP="00DC028E">
      <w:pPr>
        <w:rPr>
          <w:rFonts w:ascii="Helvetica" w:hAnsi="Helvetica"/>
          <w:sz w:val="20"/>
          <w:szCs w:val="20"/>
          <w:lang w:val="fr-CH"/>
        </w:rPr>
        <w:sectPr w:rsidR="00682838" w:rsidSect="00682838">
          <w:type w:val="continuous"/>
          <w:pgSz w:w="11900" w:h="16840"/>
          <w:pgMar w:top="1134" w:right="1134" w:bottom="1134" w:left="1701" w:header="708" w:footer="708" w:gutter="0"/>
          <w:cols w:num="3" w:sep="1" w:space="567"/>
          <w:docGrid w:linePitch="360"/>
        </w:sectPr>
      </w:pPr>
    </w:p>
    <w:p w14:paraId="57B8CB46" w14:textId="77777777" w:rsidR="00682838" w:rsidRPr="00682838" w:rsidRDefault="00682838" w:rsidP="00DC028E">
      <w:pPr>
        <w:rPr>
          <w:rFonts w:ascii="Helvetica" w:hAnsi="Helvetica"/>
          <w:sz w:val="20"/>
          <w:szCs w:val="20"/>
          <w:lang w:val="fr-CH"/>
        </w:rPr>
      </w:pPr>
    </w:p>
    <w:p w14:paraId="675B12F8" w14:textId="77777777" w:rsidR="00682838" w:rsidRPr="00682838" w:rsidRDefault="00682838" w:rsidP="00DC028E">
      <w:pPr>
        <w:pBdr>
          <w:top w:val="single" w:sz="4" w:space="6" w:color="auto"/>
          <w:left w:val="single" w:sz="4" w:space="4" w:color="auto"/>
          <w:bottom w:val="single" w:sz="4" w:space="6" w:color="auto"/>
          <w:right w:val="single" w:sz="4" w:space="4" w:color="auto"/>
        </w:pBdr>
        <w:rPr>
          <w:rFonts w:ascii="Helvetica" w:hAnsi="Helvetica"/>
          <w:i/>
          <w:sz w:val="20"/>
          <w:szCs w:val="20"/>
          <w:lang w:val="fr-CH"/>
        </w:rPr>
      </w:pPr>
      <w:r w:rsidRPr="00682838">
        <w:rPr>
          <w:rFonts w:ascii="Helvetica" w:hAnsi="Helvetica"/>
          <w:i/>
          <w:sz w:val="20"/>
          <w:szCs w:val="20"/>
          <w:lang w:val="fr-CH"/>
        </w:rPr>
        <w:t>Inventaire</w:t>
      </w:r>
    </w:p>
    <w:p w14:paraId="2BF3AC6E" w14:textId="77777777" w:rsidR="00682838" w:rsidRDefault="00682838" w:rsidP="00DC028E">
      <w:pPr>
        <w:rPr>
          <w:rFonts w:ascii="Helvetica" w:hAnsi="Helvetica"/>
          <w:sz w:val="20"/>
          <w:szCs w:val="20"/>
          <w:lang w:val="fr-CH"/>
        </w:rPr>
      </w:pPr>
      <w:r>
        <w:rPr>
          <w:rFonts w:ascii="Helvetica" w:hAnsi="Helvetica"/>
          <w:sz w:val="20"/>
          <w:szCs w:val="20"/>
          <w:lang w:val="fr-CH"/>
        </w:rPr>
        <w:t xml:space="preserve">L’inventaire réalisé en début d’année présentait les valeurs suivantes : </w:t>
      </w:r>
    </w:p>
    <w:p w14:paraId="3E2AC6DC" w14:textId="77777777" w:rsidR="00682838" w:rsidRPr="00682838" w:rsidRDefault="00682838" w:rsidP="00DC028E">
      <w:pPr>
        <w:rPr>
          <w:rFonts w:ascii="Helvetica" w:hAnsi="Helvetica"/>
          <w:sz w:val="20"/>
          <w:szCs w:val="20"/>
          <w:lang w:val="fr-CH"/>
        </w:rPr>
      </w:pPr>
      <w:r>
        <w:rPr>
          <w:rFonts w:ascii="Helvetica" w:hAnsi="Helvetica"/>
          <w:sz w:val="20"/>
          <w:szCs w:val="20"/>
          <w:lang w:val="fr-CH"/>
        </w:rPr>
        <w:t>Les clients nous devaient encore CHF 10'000.-, les appareils avaient une valeur de CHF 8'000.-, La banque contenait CHF 900.- (notre avoir). Le capital doit être déterminé. Nous avions un contrat de prêt en cours avec la banque (nous devions CHF 5'000.-) nous devions encore CHF 3'000.- à nos fournisseurs et Joe nous avai</w:t>
      </w:r>
      <w:r w:rsidR="00303AC8">
        <w:rPr>
          <w:rFonts w:ascii="Helvetica" w:hAnsi="Helvetica"/>
          <w:sz w:val="20"/>
          <w:szCs w:val="20"/>
          <w:lang w:val="fr-CH"/>
        </w:rPr>
        <w:t>t</w:t>
      </w:r>
      <w:r>
        <w:rPr>
          <w:rFonts w:ascii="Helvetica" w:hAnsi="Helvetica"/>
          <w:sz w:val="20"/>
          <w:szCs w:val="20"/>
          <w:lang w:val="fr-CH"/>
        </w:rPr>
        <w:t xml:space="preserve"> prêté 5'000.-. Nos véhicules valaient 12'000.- et nos machines </w:t>
      </w:r>
      <w:r w:rsidR="00303AC8">
        <w:rPr>
          <w:rFonts w:ascii="Helvetica" w:hAnsi="Helvetica"/>
          <w:sz w:val="20"/>
          <w:szCs w:val="20"/>
          <w:lang w:val="fr-CH"/>
        </w:rPr>
        <w:t>11'100.</w:t>
      </w:r>
    </w:p>
    <w:p w14:paraId="0A1BCA08" w14:textId="77777777" w:rsidR="00682838" w:rsidRPr="00682838" w:rsidRDefault="00682838" w:rsidP="00DC028E">
      <w:pPr>
        <w:rPr>
          <w:rFonts w:ascii="Helvetica" w:hAnsi="Helvetica"/>
          <w:sz w:val="20"/>
          <w:szCs w:val="20"/>
          <w:lang w:val="fr-CH"/>
        </w:rPr>
      </w:pPr>
    </w:p>
    <w:p w14:paraId="67223BCB" w14:textId="77777777" w:rsidR="00682838" w:rsidRPr="00682838" w:rsidRDefault="00682838" w:rsidP="00DC028E">
      <w:pPr>
        <w:pBdr>
          <w:top w:val="single" w:sz="4" w:space="6" w:color="auto"/>
          <w:left w:val="single" w:sz="4" w:space="4" w:color="auto"/>
          <w:bottom w:val="single" w:sz="4" w:space="6" w:color="auto"/>
          <w:right w:val="single" w:sz="4" w:space="4" w:color="auto"/>
        </w:pBdr>
        <w:rPr>
          <w:rFonts w:ascii="Helvetica" w:hAnsi="Helvetica"/>
          <w:i/>
          <w:sz w:val="20"/>
          <w:szCs w:val="20"/>
          <w:lang w:val="fr-CH"/>
        </w:rPr>
      </w:pPr>
      <w:r w:rsidRPr="00682838">
        <w:rPr>
          <w:rFonts w:ascii="Helvetica" w:hAnsi="Helvetica"/>
          <w:i/>
          <w:sz w:val="20"/>
          <w:szCs w:val="20"/>
          <w:lang w:val="fr-CH"/>
        </w:rPr>
        <w:t>Consigne</w:t>
      </w:r>
    </w:p>
    <w:p w14:paraId="275CBF01" w14:textId="77777777" w:rsidR="00682838" w:rsidRPr="00682838" w:rsidRDefault="00682838" w:rsidP="00DC028E">
      <w:pPr>
        <w:rPr>
          <w:rFonts w:ascii="Helvetica" w:hAnsi="Helvetica"/>
          <w:sz w:val="20"/>
          <w:szCs w:val="20"/>
          <w:lang w:val="fr-CH"/>
        </w:rPr>
      </w:pPr>
      <w:r w:rsidRPr="00682838">
        <w:rPr>
          <w:rFonts w:ascii="Helvetica" w:hAnsi="Helvetica"/>
          <w:sz w:val="20"/>
          <w:szCs w:val="20"/>
          <w:lang w:val="fr-CH"/>
        </w:rPr>
        <w:t>Sur la base de l’inventaire, établir le bilan initial puis présenter les comptes en T, le journal des écritures, le bouclement des comptes, le calcul du nouveau capital et le nouveau bilan final, à la fin de l’année 201</w:t>
      </w:r>
      <w:r w:rsidR="0085068A">
        <w:rPr>
          <w:rFonts w:ascii="Helvetica" w:hAnsi="Helvetica"/>
          <w:sz w:val="20"/>
          <w:szCs w:val="20"/>
          <w:lang w:val="fr-CH"/>
        </w:rPr>
        <w:t>8</w:t>
      </w:r>
      <w:r w:rsidRPr="00682838">
        <w:rPr>
          <w:rFonts w:ascii="Helvetica" w:hAnsi="Helvetica"/>
          <w:sz w:val="20"/>
          <w:szCs w:val="20"/>
          <w:lang w:val="fr-CH"/>
        </w:rPr>
        <w:t xml:space="preserve">. </w:t>
      </w:r>
    </w:p>
    <w:p w14:paraId="2C183E30" w14:textId="77777777" w:rsidR="00682838" w:rsidRPr="00682838" w:rsidRDefault="00682838" w:rsidP="00DC028E">
      <w:pPr>
        <w:rPr>
          <w:rFonts w:ascii="Helvetica" w:hAnsi="Helvetica"/>
          <w:sz w:val="20"/>
          <w:szCs w:val="20"/>
          <w:lang w:val="fr-CH"/>
        </w:rPr>
      </w:pPr>
    </w:p>
    <w:p w14:paraId="39169373" w14:textId="77777777" w:rsidR="00682838" w:rsidRPr="00682838" w:rsidRDefault="00682838" w:rsidP="00DC028E">
      <w:pPr>
        <w:pBdr>
          <w:top w:val="single" w:sz="4" w:space="6" w:color="auto"/>
          <w:left w:val="single" w:sz="4" w:space="4" w:color="auto"/>
          <w:bottom w:val="single" w:sz="4" w:space="6" w:color="auto"/>
          <w:right w:val="single" w:sz="4" w:space="4" w:color="auto"/>
        </w:pBdr>
        <w:rPr>
          <w:rFonts w:ascii="Helvetica" w:hAnsi="Helvetica"/>
          <w:i/>
          <w:sz w:val="20"/>
          <w:szCs w:val="20"/>
          <w:lang w:val="fr-CH"/>
        </w:rPr>
      </w:pPr>
      <w:r w:rsidRPr="00682838">
        <w:rPr>
          <w:rFonts w:ascii="Helvetica" w:hAnsi="Helvetica"/>
          <w:i/>
          <w:sz w:val="20"/>
          <w:szCs w:val="20"/>
          <w:lang w:val="fr-CH"/>
        </w:rPr>
        <w:t xml:space="preserve">Écritures </w:t>
      </w:r>
    </w:p>
    <w:p w14:paraId="32237EB7" w14:textId="77777777" w:rsidR="00682838" w:rsidRDefault="00303AC8" w:rsidP="00DC028E">
      <w:pPr>
        <w:rPr>
          <w:rFonts w:ascii="Helvetica" w:hAnsi="Helvetica"/>
          <w:sz w:val="20"/>
          <w:szCs w:val="20"/>
          <w:lang w:val="fr-CH"/>
        </w:rPr>
      </w:pPr>
      <w:r>
        <w:rPr>
          <w:rFonts w:ascii="Helvetica" w:hAnsi="Helvetica"/>
          <w:sz w:val="20"/>
          <w:szCs w:val="20"/>
          <w:lang w:val="fr-CH"/>
        </w:rPr>
        <w:t>Voici les écritures de l’année 201</w:t>
      </w:r>
      <w:r w:rsidR="0085068A">
        <w:rPr>
          <w:rFonts w:ascii="Helvetica" w:hAnsi="Helvetica"/>
          <w:sz w:val="20"/>
          <w:szCs w:val="20"/>
          <w:lang w:val="fr-CH"/>
        </w:rPr>
        <w:t>8</w:t>
      </w:r>
      <w:r>
        <w:rPr>
          <w:rFonts w:ascii="Helvetica" w:hAnsi="Helvetica"/>
          <w:sz w:val="20"/>
          <w:szCs w:val="20"/>
          <w:lang w:val="fr-CH"/>
        </w:rPr>
        <w:t xml:space="preserve">, à passer dans les comptes les plus appropriés ( tant dans le journal que dans le grand livre). </w:t>
      </w:r>
    </w:p>
    <w:p w14:paraId="16C10774" w14:textId="77777777" w:rsidR="00303AC8" w:rsidRDefault="00303AC8" w:rsidP="00DC028E">
      <w:pPr>
        <w:pStyle w:val="Paragraphedeliste"/>
        <w:numPr>
          <w:ilvl w:val="0"/>
          <w:numId w:val="4"/>
        </w:numPr>
        <w:rPr>
          <w:rFonts w:ascii="Helvetica" w:hAnsi="Helvetica"/>
          <w:sz w:val="20"/>
          <w:szCs w:val="20"/>
          <w:lang w:val="fr-CH"/>
        </w:rPr>
      </w:pPr>
      <w:r>
        <w:rPr>
          <w:rFonts w:ascii="Helvetica" w:hAnsi="Helvetica"/>
          <w:sz w:val="20"/>
          <w:szCs w:val="20"/>
          <w:lang w:val="fr-CH"/>
        </w:rPr>
        <w:t xml:space="preserve">Nos clients paient 2'000.- par virement bancaire. </w:t>
      </w:r>
    </w:p>
    <w:p w14:paraId="06479FDF" w14:textId="77777777" w:rsidR="00303AC8" w:rsidRPr="00F7642B" w:rsidRDefault="00303AC8" w:rsidP="00DC028E">
      <w:pPr>
        <w:pStyle w:val="Paragraphedeliste"/>
        <w:numPr>
          <w:ilvl w:val="0"/>
          <w:numId w:val="4"/>
        </w:numPr>
        <w:rPr>
          <w:rFonts w:ascii="Helvetica" w:hAnsi="Helvetica"/>
          <w:sz w:val="20"/>
          <w:szCs w:val="20"/>
          <w:lang w:val="fr-CH"/>
        </w:rPr>
      </w:pPr>
      <w:r>
        <w:rPr>
          <w:rFonts w:ascii="Helvetica" w:hAnsi="Helvetica"/>
          <w:sz w:val="20"/>
          <w:szCs w:val="20"/>
          <w:lang w:val="fr-CH"/>
        </w:rPr>
        <w:t xml:space="preserve">Nous payons nos fournisseurs pour CHF 1'000.-, </w:t>
      </w:r>
      <w:r w:rsidRPr="00F7642B">
        <w:rPr>
          <w:rFonts w:ascii="Helvetica" w:hAnsi="Helvetica"/>
          <w:sz w:val="20"/>
          <w:szCs w:val="20"/>
          <w:lang w:val="fr-CH"/>
        </w:rPr>
        <w:t xml:space="preserve">par la </w:t>
      </w:r>
      <w:r w:rsidR="00DC028E" w:rsidRPr="00F7642B">
        <w:rPr>
          <w:rFonts w:ascii="Helvetica" w:hAnsi="Helvetica"/>
          <w:sz w:val="20"/>
          <w:szCs w:val="20"/>
          <w:lang w:val="fr-CH"/>
        </w:rPr>
        <w:t>banque</w:t>
      </w:r>
      <w:r w:rsidRPr="00F7642B">
        <w:rPr>
          <w:rFonts w:ascii="Helvetica" w:hAnsi="Helvetica"/>
          <w:sz w:val="20"/>
          <w:szCs w:val="20"/>
          <w:lang w:val="fr-CH"/>
        </w:rPr>
        <w:t xml:space="preserve">. </w:t>
      </w:r>
    </w:p>
    <w:p w14:paraId="04CCE05E"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Joe nous prête CHF 2'000.- supplémentaires, par un virement bancaire de sa part. </w:t>
      </w:r>
    </w:p>
    <w:p w14:paraId="42C82C06"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Nous payons la moitié de nos fournisseurs avec un virement bancaire. </w:t>
      </w:r>
    </w:p>
    <w:p w14:paraId="144DACA9"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Le propriétaire augmente son investissement dans l’entreprise en amenant un véhicule personnel, d’une valeur de CHF 3'000.-. </w:t>
      </w:r>
    </w:p>
    <w:p w14:paraId="02E59801"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Nos clients paient CHF 5'000.- par virement bancaire. </w:t>
      </w:r>
    </w:p>
    <w:p w14:paraId="3D051237"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Nous soldons la dette bancaire, par un versement depuis le compte courant. </w:t>
      </w:r>
    </w:p>
    <w:p w14:paraId="06989623"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Nous passons commande auprès d’un de nos fournisseurs réguliers pour une machine, d’un coût de CHF 2'000.-. </w:t>
      </w:r>
    </w:p>
    <w:p w14:paraId="26C47224"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Nous décidons de vendre des machines dont nous n’avons plus l’utilité, à crédit, pour CHF 4'000.</w:t>
      </w:r>
    </w:p>
    <w:p w14:paraId="595B961C"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Nos clients (voir numéro 9) paient par virement bancaire. </w:t>
      </w:r>
    </w:p>
    <w:p w14:paraId="299A9181"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 xml:space="preserve">Nous remboursons Joe pour notre dette totale envers lui, par virement bancaire. </w:t>
      </w:r>
    </w:p>
    <w:p w14:paraId="29CCD9D5" w14:textId="77777777" w:rsidR="00303AC8" w:rsidRPr="00F7642B"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Nous achetons des appareils, que nous payerons plus tard</w:t>
      </w:r>
      <w:r w:rsidR="00DC028E" w:rsidRPr="00F7642B">
        <w:rPr>
          <w:rFonts w:ascii="Helvetica" w:hAnsi="Helvetica"/>
          <w:sz w:val="20"/>
          <w:szCs w:val="20"/>
          <w:lang w:val="fr-CH"/>
        </w:rPr>
        <w:t xml:space="preserve">, pour CHF 4'000.- </w:t>
      </w:r>
      <w:r w:rsidRPr="00F7642B">
        <w:rPr>
          <w:rFonts w:ascii="Helvetica" w:hAnsi="Helvetica"/>
          <w:sz w:val="20"/>
          <w:szCs w:val="20"/>
          <w:lang w:val="fr-CH"/>
        </w:rPr>
        <w:t xml:space="preserve"> </w:t>
      </w:r>
    </w:p>
    <w:p w14:paraId="32CD7D4C" w14:textId="77777777" w:rsidR="00303AC8" w:rsidRPr="005219DC" w:rsidRDefault="00303AC8" w:rsidP="00DC028E">
      <w:pPr>
        <w:pStyle w:val="Paragraphedeliste"/>
        <w:numPr>
          <w:ilvl w:val="0"/>
          <w:numId w:val="4"/>
        </w:numPr>
        <w:rPr>
          <w:rFonts w:ascii="Helvetica" w:hAnsi="Helvetica"/>
          <w:sz w:val="20"/>
          <w:szCs w:val="20"/>
          <w:lang w:val="fr-CH"/>
        </w:rPr>
      </w:pPr>
      <w:r w:rsidRPr="00F7642B">
        <w:rPr>
          <w:rFonts w:ascii="Helvetica" w:hAnsi="Helvetica"/>
          <w:sz w:val="20"/>
          <w:szCs w:val="20"/>
          <w:lang w:val="fr-CH"/>
        </w:rPr>
        <w:t>(voir numéro 12</w:t>
      </w:r>
      <w:r w:rsidRPr="005219DC">
        <w:rPr>
          <w:rFonts w:ascii="Helvetica" w:hAnsi="Helvetica"/>
          <w:sz w:val="20"/>
          <w:szCs w:val="20"/>
          <w:lang w:val="fr-CH"/>
        </w:rPr>
        <w:t xml:space="preserve">) nous payons les appareils, avec la carte bancaire de l’entreprise. </w:t>
      </w:r>
    </w:p>
    <w:p w14:paraId="104C99F0" w14:textId="77777777" w:rsidR="00303AC8" w:rsidRPr="005219DC" w:rsidRDefault="00303AC8" w:rsidP="00DC028E">
      <w:pPr>
        <w:pStyle w:val="Paragraphedeliste"/>
        <w:numPr>
          <w:ilvl w:val="0"/>
          <w:numId w:val="4"/>
        </w:numPr>
        <w:rPr>
          <w:rFonts w:ascii="Helvetica" w:hAnsi="Helvetica"/>
          <w:sz w:val="20"/>
          <w:szCs w:val="20"/>
          <w:lang w:val="fr-CH"/>
        </w:rPr>
      </w:pPr>
      <w:r w:rsidRPr="005219DC">
        <w:rPr>
          <w:rFonts w:ascii="Helvetica" w:hAnsi="Helvetica"/>
          <w:sz w:val="20"/>
          <w:szCs w:val="20"/>
          <w:lang w:val="fr-CH"/>
        </w:rPr>
        <w:t xml:space="preserve">Nos clients nous paient par la banque, CHF 3'000.-. </w:t>
      </w:r>
    </w:p>
    <w:p w14:paraId="65BA510B" w14:textId="77777777" w:rsidR="00303AC8" w:rsidRPr="005219DC" w:rsidRDefault="00303AC8" w:rsidP="00DC028E">
      <w:pPr>
        <w:pStyle w:val="Paragraphedeliste"/>
        <w:numPr>
          <w:ilvl w:val="0"/>
          <w:numId w:val="4"/>
        </w:numPr>
        <w:rPr>
          <w:rFonts w:ascii="Helvetica" w:hAnsi="Helvetica"/>
          <w:sz w:val="20"/>
          <w:szCs w:val="20"/>
          <w:lang w:val="fr-CH"/>
        </w:rPr>
      </w:pPr>
      <w:r w:rsidRPr="005219DC">
        <w:rPr>
          <w:rFonts w:ascii="Helvetica" w:hAnsi="Helvetica"/>
          <w:sz w:val="20"/>
          <w:szCs w:val="20"/>
          <w:lang w:val="fr-CH"/>
        </w:rPr>
        <w:t xml:space="preserve">Le propriétaire décide de vendre les machines encore disponibles dans l’entreprise, par virement bancaire. </w:t>
      </w:r>
    </w:p>
    <w:p w14:paraId="37C4106D" w14:textId="77777777" w:rsidR="00303AC8" w:rsidRDefault="00303AC8" w:rsidP="00DC028E">
      <w:pPr>
        <w:pStyle w:val="Paragraphedeliste"/>
        <w:numPr>
          <w:ilvl w:val="0"/>
          <w:numId w:val="4"/>
        </w:numPr>
        <w:rPr>
          <w:rFonts w:ascii="Helvetica" w:hAnsi="Helvetica"/>
          <w:sz w:val="20"/>
          <w:szCs w:val="20"/>
          <w:lang w:val="fr-CH"/>
        </w:rPr>
      </w:pPr>
      <w:r w:rsidRPr="005219DC">
        <w:rPr>
          <w:rFonts w:ascii="Helvetica" w:hAnsi="Helvetica"/>
          <w:sz w:val="20"/>
          <w:szCs w:val="20"/>
          <w:lang w:val="fr-CH"/>
        </w:rPr>
        <w:t xml:space="preserve">La machine (numéro </w:t>
      </w:r>
      <w:r w:rsidR="00F7642B" w:rsidRPr="005219DC">
        <w:rPr>
          <w:rFonts w:ascii="Helvetica" w:hAnsi="Helvetica"/>
          <w:sz w:val="20"/>
          <w:szCs w:val="20"/>
          <w:lang w:val="fr-CH"/>
        </w:rPr>
        <w:t>8</w:t>
      </w:r>
      <w:r w:rsidRPr="005219DC">
        <w:rPr>
          <w:rFonts w:ascii="Helvetica" w:hAnsi="Helvetica"/>
          <w:sz w:val="20"/>
          <w:szCs w:val="20"/>
          <w:lang w:val="fr-CH"/>
        </w:rPr>
        <w:t>) est</w:t>
      </w:r>
      <w:r>
        <w:rPr>
          <w:rFonts w:ascii="Helvetica" w:hAnsi="Helvetica"/>
          <w:sz w:val="20"/>
          <w:szCs w:val="20"/>
          <w:lang w:val="fr-CH"/>
        </w:rPr>
        <w:t xml:space="preserve"> finalement achetée et payée directement par virement bancaire. </w:t>
      </w:r>
    </w:p>
    <w:p w14:paraId="77B701FB" w14:textId="77777777" w:rsidR="00DC028E" w:rsidRDefault="00DC028E" w:rsidP="00DC028E">
      <w:pPr>
        <w:rPr>
          <w:rFonts w:ascii="Helvetica" w:hAnsi="Helvetica"/>
          <w:sz w:val="20"/>
          <w:szCs w:val="20"/>
          <w:lang w:val="fr-CH"/>
        </w:rPr>
      </w:pPr>
      <w:r>
        <w:rPr>
          <w:rFonts w:ascii="Helvetica" w:hAnsi="Helvetica"/>
          <w:sz w:val="20"/>
          <w:szCs w:val="20"/>
          <w:lang w:val="fr-CH"/>
        </w:rPr>
        <w:br w:type="page"/>
      </w:r>
    </w:p>
    <w:tbl>
      <w:tblPr>
        <w:tblStyle w:val="Grilledutableau"/>
        <w:tblW w:w="0" w:type="auto"/>
        <w:jc w:val="center"/>
        <w:tblLook w:val="04A0" w:firstRow="1" w:lastRow="0" w:firstColumn="1" w:lastColumn="0" w:noHBand="0" w:noVBand="1"/>
      </w:tblPr>
      <w:tblGrid>
        <w:gridCol w:w="2122"/>
        <w:gridCol w:w="1500"/>
        <w:gridCol w:w="2043"/>
        <w:gridCol w:w="1579"/>
      </w:tblGrid>
      <w:tr w:rsidR="00DC028E" w:rsidRPr="00F90075" w14:paraId="5902DC18" w14:textId="77777777" w:rsidTr="00DC028E">
        <w:trPr>
          <w:jc w:val="center"/>
        </w:trPr>
        <w:tc>
          <w:tcPr>
            <w:tcW w:w="7244" w:type="dxa"/>
            <w:gridSpan w:val="4"/>
          </w:tcPr>
          <w:p w14:paraId="42D3F8F6" w14:textId="77777777" w:rsidR="00DC028E" w:rsidRPr="00F90075" w:rsidRDefault="00DC028E" w:rsidP="00DC028E">
            <w:pPr>
              <w:jc w:val="center"/>
              <w:rPr>
                <w:rFonts w:ascii="Helvetica" w:hAnsi="Helvetica"/>
                <w:sz w:val="18"/>
                <w:szCs w:val="18"/>
                <w:lang w:val="fr-CH"/>
              </w:rPr>
            </w:pPr>
            <w:r w:rsidRPr="00F90075">
              <w:rPr>
                <w:rFonts w:ascii="Helvetica" w:hAnsi="Helvetica"/>
                <w:sz w:val="18"/>
                <w:szCs w:val="18"/>
                <w:lang w:val="fr-CH"/>
              </w:rPr>
              <w:lastRenderedPageBreak/>
              <w:t>Bilan initial au 1</w:t>
            </w:r>
            <w:r w:rsidRPr="00F90075">
              <w:rPr>
                <w:rFonts w:ascii="Helvetica" w:hAnsi="Helvetica"/>
                <w:sz w:val="18"/>
                <w:szCs w:val="18"/>
                <w:vertAlign w:val="superscript"/>
                <w:lang w:val="fr-CH"/>
              </w:rPr>
              <w:t>er</w:t>
            </w:r>
            <w:r w:rsidRPr="00F90075">
              <w:rPr>
                <w:rFonts w:ascii="Helvetica" w:hAnsi="Helvetica"/>
                <w:sz w:val="18"/>
                <w:szCs w:val="18"/>
                <w:lang w:val="fr-CH"/>
              </w:rPr>
              <w:t xml:space="preserve"> janvier 201</w:t>
            </w:r>
            <w:r w:rsidR="007043D6">
              <w:rPr>
                <w:rFonts w:ascii="Helvetica" w:hAnsi="Helvetica"/>
                <w:sz w:val="18"/>
                <w:szCs w:val="18"/>
                <w:lang w:val="fr-CH"/>
              </w:rPr>
              <w:t>8</w:t>
            </w:r>
          </w:p>
        </w:tc>
      </w:tr>
      <w:tr w:rsidR="00DC028E" w:rsidRPr="00F90075" w14:paraId="3220627A" w14:textId="77777777" w:rsidTr="00DC028E">
        <w:trPr>
          <w:jc w:val="center"/>
        </w:trPr>
        <w:tc>
          <w:tcPr>
            <w:tcW w:w="2122" w:type="dxa"/>
            <w:tcBorders>
              <w:right w:val="nil"/>
            </w:tcBorders>
          </w:tcPr>
          <w:p w14:paraId="5DC25FAE"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Banque</w:t>
            </w:r>
          </w:p>
          <w:p w14:paraId="04DD83AF"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Créances clients</w:t>
            </w:r>
          </w:p>
          <w:p w14:paraId="41119283"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Appareils</w:t>
            </w:r>
          </w:p>
          <w:p w14:paraId="5A2E7F6F"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Machines</w:t>
            </w:r>
          </w:p>
          <w:p w14:paraId="44DBA8FB"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Véhicules</w:t>
            </w:r>
          </w:p>
        </w:tc>
        <w:tc>
          <w:tcPr>
            <w:tcW w:w="1500" w:type="dxa"/>
            <w:tcBorders>
              <w:left w:val="nil"/>
            </w:tcBorders>
          </w:tcPr>
          <w:p w14:paraId="39EE6EFD"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900.-</w:t>
            </w:r>
          </w:p>
          <w:p w14:paraId="0B24B688"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10'000.-</w:t>
            </w:r>
          </w:p>
          <w:p w14:paraId="1A7B31FC"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8'000.-</w:t>
            </w:r>
          </w:p>
          <w:p w14:paraId="03395B54"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11'100.-</w:t>
            </w:r>
          </w:p>
          <w:p w14:paraId="4A7163A2"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12'000.-</w:t>
            </w:r>
          </w:p>
        </w:tc>
        <w:tc>
          <w:tcPr>
            <w:tcW w:w="2043" w:type="dxa"/>
            <w:tcBorders>
              <w:right w:val="nil"/>
            </w:tcBorders>
          </w:tcPr>
          <w:p w14:paraId="7B080794"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Dettes fournisseurs</w:t>
            </w:r>
          </w:p>
          <w:p w14:paraId="7E17C5C7"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Prêt de Joe</w:t>
            </w:r>
          </w:p>
          <w:p w14:paraId="710B5DCC"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Dettes bancaires</w:t>
            </w:r>
          </w:p>
          <w:p w14:paraId="5C1A5AB6" w14:textId="77777777" w:rsidR="00F90075" w:rsidRPr="00F90075" w:rsidRDefault="00F90075" w:rsidP="00DC028E">
            <w:pPr>
              <w:rPr>
                <w:rFonts w:ascii="Helvetica" w:hAnsi="Helvetica"/>
                <w:sz w:val="18"/>
                <w:szCs w:val="18"/>
                <w:lang w:val="fr-CH"/>
              </w:rPr>
            </w:pPr>
          </w:p>
          <w:p w14:paraId="7A16DED7" w14:textId="77777777" w:rsidR="00DC028E" w:rsidRPr="00F90075" w:rsidRDefault="00DC028E" w:rsidP="00DC028E">
            <w:pPr>
              <w:rPr>
                <w:rFonts w:ascii="Helvetica" w:hAnsi="Helvetica"/>
                <w:sz w:val="18"/>
                <w:szCs w:val="18"/>
                <w:lang w:val="fr-CH"/>
              </w:rPr>
            </w:pPr>
            <w:r w:rsidRPr="00F90075">
              <w:rPr>
                <w:rFonts w:ascii="Helvetica" w:hAnsi="Helvetica"/>
                <w:sz w:val="18"/>
                <w:szCs w:val="18"/>
                <w:lang w:val="fr-CH"/>
              </w:rPr>
              <w:t>Capital</w:t>
            </w:r>
          </w:p>
        </w:tc>
        <w:tc>
          <w:tcPr>
            <w:tcW w:w="1579" w:type="dxa"/>
            <w:tcBorders>
              <w:left w:val="nil"/>
            </w:tcBorders>
          </w:tcPr>
          <w:p w14:paraId="5A6FDF6E"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3'000.-</w:t>
            </w:r>
          </w:p>
          <w:p w14:paraId="10DB6C96"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5'000.-</w:t>
            </w:r>
          </w:p>
          <w:p w14:paraId="4CE16001"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5'000.-</w:t>
            </w:r>
          </w:p>
          <w:p w14:paraId="7D2CD1F6" w14:textId="77777777" w:rsidR="00F90075" w:rsidRPr="00F90075" w:rsidRDefault="00F90075" w:rsidP="00DC028E">
            <w:pPr>
              <w:jc w:val="right"/>
              <w:rPr>
                <w:rFonts w:ascii="Helvetica" w:hAnsi="Helvetica"/>
                <w:sz w:val="18"/>
                <w:szCs w:val="18"/>
                <w:lang w:val="fr-CH"/>
              </w:rPr>
            </w:pPr>
          </w:p>
          <w:p w14:paraId="3B7FD523" w14:textId="77777777" w:rsidR="00DC028E" w:rsidRPr="00F90075" w:rsidRDefault="00DC028E" w:rsidP="00DC028E">
            <w:pPr>
              <w:jc w:val="right"/>
              <w:rPr>
                <w:rFonts w:ascii="Helvetica" w:hAnsi="Helvetica"/>
                <w:sz w:val="18"/>
                <w:szCs w:val="18"/>
                <w:lang w:val="fr-CH"/>
              </w:rPr>
            </w:pPr>
            <w:r w:rsidRPr="00F90075">
              <w:rPr>
                <w:rFonts w:ascii="Helvetica" w:hAnsi="Helvetica"/>
                <w:sz w:val="18"/>
                <w:szCs w:val="18"/>
                <w:lang w:val="fr-CH"/>
              </w:rPr>
              <w:t>29'000.-</w:t>
            </w:r>
          </w:p>
        </w:tc>
      </w:tr>
      <w:tr w:rsidR="00F90075" w:rsidRPr="00F90075" w14:paraId="302C4648" w14:textId="77777777" w:rsidTr="00DC028E">
        <w:trPr>
          <w:jc w:val="center"/>
        </w:trPr>
        <w:tc>
          <w:tcPr>
            <w:tcW w:w="2122" w:type="dxa"/>
            <w:tcBorders>
              <w:right w:val="nil"/>
            </w:tcBorders>
          </w:tcPr>
          <w:p w14:paraId="1F6EB618" w14:textId="77777777" w:rsidR="00F90075" w:rsidRPr="00F90075" w:rsidRDefault="00F90075" w:rsidP="00DC028E">
            <w:pPr>
              <w:rPr>
                <w:rFonts w:ascii="Helvetica" w:hAnsi="Helvetica"/>
                <w:sz w:val="18"/>
                <w:szCs w:val="18"/>
                <w:lang w:val="fr-CH"/>
              </w:rPr>
            </w:pPr>
          </w:p>
        </w:tc>
        <w:tc>
          <w:tcPr>
            <w:tcW w:w="1500" w:type="dxa"/>
            <w:tcBorders>
              <w:left w:val="nil"/>
            </w:tcBorders>
          </w:tcPr>
          <w:p w14:paraId="754C6D0A" w14:textId="77777777" w:rsidR="00F90075" w:rsidRPr="00F90075" w:rsidRDefault="00F90075" w:rsidP="00DC028E">
            <w:pPr>
              <w:jc w:val="right"/>
              <w:rPr>
                <w:rFonts w:ascii="Helvetica" w:hAnsi="Helvetica"/>
                <w:sz w:val="18"/>
                <w:szCs w:val="18"/>
                <w:lang w:val="fr-CH"/>
              </w:rPr>
            </w:pPr>
            <w:r w:rsidRPr="00F90075">
              <w:rPr>
                <w:rFonts w:ascii="Helvetica" w:hAnsi="Helvetica"/>
                <w:sz w:val="18"/>
                <w:szCs w:val="18"/>
                <w:lang w:val="fr-CH"/>
              </w:rPr>
              <w:t>42'000.-</w:t>
            </w:r>
          </w:p>
        </w:tc>
        <w:tc>
          <w:tcPr>
            <w:tcW w:w="2043" w:type="dxa"/>
            <w:tcBorders>
              <w:right w:val="nil"/>
            </w:tcBorders>
          </w:tcPr>
          <w:p w14:paraId="10000CED" w14:textId="77777777" w:rsidR="00F90075" w:rsidRPr="00F90075" w:rsidRDefault="00F90075" w:rsidP="00DC028E">
            <w:pPr>
              <w:rPr>
                <w:rFonts w:ascii="Helvetica" w:hAnsi="Helvetica"/>
                <w:sz w:val="18"/>
                <w:szCs w:val="18"/>
                <w:lang w:val="fr-CH"/>
              </w:rPr>
            </w:pPr>
          </w:p>
        </w:tc>
        <w:tc>
          <w:tcPr>
            <w:tcW w:w="1579" w:type="dxa"/>
            <w:tcBorders>
              <w:left w:val="nil"/>
            </w:tcBorders>
          </w:tcPr>
          <w:p w14:paraId="6CFC8FF9" w14:textId="77777777" w:rsidR="00F90075" w:rsidRPr="00F90075" w:rsidRDefault="00F90075" w:rsidP="00DC028E">
            <w:pPr>
              <w:jc w:val="right"/>
              <w:rPr>
                <w:rFonts w:ascii="Helvetica" w:hAnsi="Helvetica"/>
                <w:sz w:val="18"/>
                <w:szCs w:val="18"/>
                <w:lang w:val="fr-CH"/>
              </w:rPr>
            </w:pPr>
            <w:r w:rsidRPr="00F90075">
              <w:rPr>
                <w:rFonts w:ascii="Helvetica" w:hAnsi="Helvetica"/>
                <w:sz w:val="18"/>
                <w:szCs w:val="18"/>
                <w:lang w:val="fr-CH"/>
              </w:rPr>
              <w:t>42'000.-</w:t>
            </w:r>
          </w:p>
        </w:tc>
      </w:tr>
    </w:tbl>
    <w:p w14:paraId="2D9117B1" w14:textId="77777777" w:rsidR="00303AC8" w:rsidRPr="00F90075" w:rsidRDefault="00303AC8" w:rsidP="00DC028E">
      <w:pPr>
        <w:rPr>
          <w:rFonts w:ascii="Helvetica" w:hAnsi="Helvetica"/>
          <w:sz w:val="18"/>
          <w:szCs w:val="18"/>
          <w:lang w:val="fr-CH"/>
        </w:rPr>
      </w:pPr>
    </w:p>
    <w:p w14:paraId="3246AB7B" w14:textId="77777777" w:rsidR="00F90075" w:rsidRPr="00F90075" w:rsidRDefault="00F7642B" w:rsidP="00F90075">
      <w:pPr>
        <w:jc w:val="center"/>
        <w:rPr>
          <w:rFonts w:ascii="Helvetica" w:hAnsi="Helvetica"/>
          <w:sz w:val="18"/>
          <w:szCs w:val="18"/>
          <w:lang w:val="fr-CH"/>
        </w:rPr>
      </w:pPr>
      <w:r w:rsidRPr="00F7642B">
        <w:rPr>
          <w:rFonts w:ascii="Helvetica" w:hAnsi="Helvetica"/>
          <w:noProof/>
          <w:sz w:val="18"/>
          <w:szCs w:val="18"/>
          <w:lang w:val="fr-CH"/>
        </w:rPr>
        <w:drawing>
          <wp:inline distT="0" distB="0" distL="0" distR="0" wp14:anchorId="4A3A9947" wp14:editId="52145BC5">
            <wp:extent cx="4742121" cy="419986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72" t="3570" r="12436" b="2417"/>
                    <a:stretch/>
                  </pic:blipFill>
                  <pic:spPr bwMode="auto">
                    <a:xfrm>
                      <a:off x="0" y="0"/>
                      <a:ext cx="4742707" cy="4200379"/>
                    </a:xfrm>
                    <a:prstGeom prst="rect">
                      <a:avLst/>
                    </a:prstGeom>
                    <a:ln>
                      <a:noFill/>
                    </a:ln>
                    <a:extLst>
                      <a:ext uri="{53640926-AAD7-44D8-BBD7-CCE9431645EC}">
                        <a14:shadowObscured xmlns:a14="http://schemas.microsoft.com/office/drawing/2010/main"/>
                      </a:ext>
                    </a:extLst>
                  </pic:spPr>
                </pic:pic>
              </a:graphicData>
            </a:graphic>
          </wp:inline>
        </w:drawing>
      </w:r>
    </w:p>
    <w:p w14:paraId="5C2D60C7" w14:textId="77777777" w:rsidR="00F90075" w:rsidRPr="00F90075" w:rsidRDefault="00F90075" w:rsidP="00F90075">
      <w:pPr>
        <w:jc w:val="center"/>
        <w:rPr>
          <w:rFonts w:ascii="Helvetica" w:hAnsi="Helvetica"/>
          <w:sz w:val="18"/>
          <w:szCs w:val="18"/>
          <w:lang w:val="fr-CH"/>
        </w:rPr>
      </w:pPr>
    </w:p>
    <w:tbl>
      <w:tblPr>
        <w:tblStyle w:val="Grilledutableau"/>
        <w:tblW w:w="0" w:type="auto"/>
        <w:tblLook w:val="04A0" w:firstRow="1" w:lastRow="0" w:firstColumn="1" w:lastColumn="0" w:noHBand="0" w:noVBand="1"/>
      </w:tblPr>
      <w:tblGrid>
        <w:gridCol w:w="421"/>
        <w:gridCol w:w="1837"/>
        <w:gridCol w:w="1838"/>
        <w:gridCol w:w="4092"/>
        <w:gridCol w:w="867"/>
      </w:tblGrid>
      <w:tr w:rsidR="00F90075" w:rsidRPr="00F90075" w14:paraId="5BB1766E" w14:textId="77777777" w:rsidTr="00AF1452">
        <w:tc>
          <w:tcPr>
            <w:tcW w:w="421" w:type="dxa"/>
          </w:tcPr>
          <w:p w14:paraId="53E69CFD"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N°</w:t>
            </w:r>
          </w:p>
        </w:tc>
        <w:tc>
          <w:tcPr>
            <w:tcW w:w="1842" w:type="dxa"/>
          </w:tcPr>
          <w:p w14:paraId="512188ED"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Débit</w:t>
            </w:r>
          </w:p>
        </w:tc>
        <w:tc>
          <w:tcPr>
            <w:tcW w:w="1843" w:type="dxa"/>
          </w:tcPr>
          <w:p w14:paraId="0E8EBEF9"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Crédit</w:t>
            </w:r>
          </w:p>
        </w:tc>
        <w:tc>
          <w:tcPr>
            <w:tcW w:w="4111" w:type="dxa"/>
          </w:tcPr>
          <w:p w14:paraId="154105E4" w14:textId="77777777" w:rsidR="00F90075" w:rsidRPr="00F90075" w:rsidRDefault="00F90075" w:rsidP="000707A3">
            <w:pPr>
              <w:rPr>
                <w:rFonts w:ascii="Helvetica" w:hAnsi="Helvetica"/>
                <w:sz w:val="18"/>
                <w:szCs w:val="18"/>
                <w:lang w:val="fr-CH"/>
              </w:rPr>
            </w:pPr>
            <w:r w:rsidRPr="00F90075">
              <w:rPr>
                <w:rFonts w:ascii="Helvetica" w:hAnsi="Helvetica"/>
                <w:sz w:val="18"/>
                <w:szCs w:val="18"/>
                <w:lang w:val="fr-CH"/>
              </w:rPr>
              <w:t>Libellé</w:t>
            </w:r>
          </w:p>
        </w:tc>
        <w:tc>
          <w:tcPr>
            <w:tcW w:w="838" w:type="dxa"/>
          </w:tcPr>
          <w:p w14:paraId="7A8BAE7A"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Montant</w:t>
            </w:r>
          </w:p>
        </w:tc>
      </w:tr>
      <w:tr w:rsidR="00F90075" w:rsidRPr="00F90075" w14:paraId="3638758F" w14:textId="77777777" w:rsidTr="00AF1452">
        <w:tc>
          <w:tcPr>
            <w:tcW w:w="421" w:type="dxa"/>
          </w:tcPr>
          <w:p w14:paraId="42193A65"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1</w:t>
            </w:r>
          </w:p>
        </w:tc>
        <w:tc>
          <w:tcPr>
            <w:tcW w:w="1842" w:type="dxa"/>
          </w:tcPr>
          <w:p w14:paraId="5CE205C3" w14:textId="77777777" w:rsidR="00F90075" w:rsidRPr="00F90075" w:rsidRDefault="00F90075" w:rsidP="00F90075">
            <w:pPr>
              <w:jc w:val="center"/>
              <w:rPr>
                <w:rFonts w:ascii="Helvetica" w:hAnsi="Helvetica"/>
                <w:sz w:val="18"/>
                <w:szCs w:val="18"/>
                <w:lang w:val="fr-CH"/>
              </w:rPr>
            </w:pPr>
            <w:r>
              <w:rPr>
                <w:rFonts w:ascii="Helvetica" w:hAnsi="Helvetica"/>
                <w:sz w:val="18"/>
                <w:szCs w:val="18"/>
                <w:lang w:val="fr-CH"/>
              </w:rPr>
              <w:t>Banque</w:t>
            </w:r>
          </w:p>
        </w:tc>
        <w:tc>
          <w:tcPr>
            <w:tcW w:w="1843" w:type="dxa"/>
          </w:tcPr>
          <w:p w14:paraId="6603F835" w14:textId="77777777" w:rsidR="00F90075" w:rsidRPr="00F90075" w:rsidRDefault="00345AF4" w:rsidP="00F90075">
            <w:pPr>
              <w:jc w:val="center"/>
              <w:rPr>
                <w:rFonts w:ascii="Helvetica" w:hAnsi="Helvetica"/>
                <w:sz w:val="18"/>
                <w:szCs w:val="18"/>
                <w:lang w:val="fr-CH"/>
              </w:rPr>
            </w:pPr>
            <w:r>
              <w:rPr>
                <w:rFonts w:ascii="Helvetica" w:hAnsi="Helvetica"/>
                <w:sz w:val="18"/>
                <w:szCs w:val="18"/>
                <w:lang w:val="fr-CH"/>
              </w:rPr>
              <w:t>Créances clients</w:t>
            </w:r>
          </w:p>
        </w:tc>
        <w:tc>
          <w:tcPr>
            <w:tcW w:w="4111" w:type="dxa"/>
          </w:tcPr>
          <w:p w14:paraId="4155F873" w14:textId="77777777" w:rsidR="00F90075" w:rsidRPr="00F90075" w:rsidRDefault="005F78F1" w:rsidP="000707A3">
            <w:pPr>
              <w:rPr>
                <w:rFonts w:ascii="Helvetica" w:hAnsi="Helvetica"/>
                <w:sz w:val="18"/>
                <w:szCs w:val="18"/>
                <w:lang w:val="fr-CH"/>
              </w:rPr>
            </w:pPr>
            <w:r>
              <w:rPr>
                <w:rFonts w:ascii="Helvetica" w:hAnsi="Helvetica"/>
                <w:sz w:val="18"/>
                <w:szCs w:val="18"/>
                <w:lang w:val="fr-CH"/>
              </w:rPr>
              <w:t xml:space="preserve">Paiements clients par virement bancaire. </w:t>
            </w:r>
          </w:p>
        </w:tc>
        <w:tc>
          <w:tcPr>
            <w:tcW w:w="838" w:type="dxa"/>
          </w:tcPr>
          <w:p w14:paraId="1A291C89" w14:textId="77777777" w:rsidR="00F90075" w:rsidRPr="00F90075" w:rsidRDefault="00345AF4" w:rsidP="00F90075">
            <w:pPr>
              <w:jc w:val="center"/>
              <w:rPr>
                <w:rFonts w:ascii="Helvetica" w:hAnsi="Helvetica"/>
                <w:sz w:val="18"/>
                <w:szCs w:val="18"/>
                <w:lang w:val="fr-CH"/>
              </w:rPr>
            </w:pPr>
            <w:r>
              <w:rPr>
                <w:rFonts w:ascii="Helvetica" w:hAnsi="Helvetica"/>
                <w:sz w:val="18"/>
                <w:szCs w:val="18"/>
                <w:lang w:val="fr-CH"/>
              </w:rPr>
              <w:t>2'000.-</w:t>
            </w:r>
          </w:p>
        </w:tc>
      </w:tr>
      <w:tr w:rsidR="00F90075" w:rsidRPr="00F90075" w14:paraId="77746AB6" w14:textId="77777777" w:rsidTr="00AF1452">
        <w:tc>
          <w:tcPr>
            <w:tcW w:w="421" w:type="dxa"/>
          </w:tcPr>
          <w:p w14:paraId="2F02B4DC" w14:textId="77777777" w:rsidR="00F90075" w:rsidRPr="00F90075" w:rsidRDefault="00F90075" w:rsidP="00F90075">
            <w:pPr>
              <w:jc w:val="center"/>
              <w:rPr>
                <w:rFonts w:ascii="Helvetica" w:hAnsi="Helvetica"/>
                <w:sz w:val="18"/>
                <w:szCs w:val="18"/>
                <w:lang w:val="fr-CH"/>
              </w:rPr>
            </w:pPr>
            <w:r w:rsidRPr="00F90075">
              <w:rPr>
                <w:rFonts w:ascii="Helvetica" w:hAnsi="Helvetica"/>
                <w:sz w:val="18"/>
                <w:szCs w:val="18"/>
                <w:lang w:val="fr-CH"/>
              </w:rPr>
              <w:t>2</w:t>
            </w:r>
          </w:p>
        </w:tc>
        <w:tc>
          <w:tcPr>
            <w:tcW w:w="1842" w:type="dxa"/>
          </w:tcPr>
          <w:p w14:paraId="15E12175" w14:textId="77777777" w:rsidR="00F90075" w:rsidRPr="00F90075" w:rsidRDefault="00F90075" w:rsidP="00F90075">
            <w:pPr>
              <w:jc w:val="center"/>
              <w:rPr>
                <w:rFonts w:ascii="Helvetica" w:hAnsi="Helvetica"/>
                <w:sz w:val="18"/>
                <w:szCs w:val="18"/>
                <w:lang w:val="fr-CH"/>
              </w:rPr>
            </w:pPr>
            <w:r>
              <w:rPr>
                <w:rFonts w:ascii="Helvetica" w:hAnsi="Helvetica"/>
                <w:sz w:val="18"/>
                <w:szCs w:val="18"/>
                <w:lang w:val="fr-CH"/>
              </w:rPr>
              <w:t>Dettes fournisseurs</w:t>
            </w:r>
          </w:p>
        </w:tc>
        <w:tc>
          <w:tcPr>
            <w:tcW w:w="1843" w:type="dxa"/>
          </w:tcPr>
          <w:p w14:paraId="78CD4E8E" w14:textId="77777777" w:rsidR="00F90075" w:rsidRPr="00F90075" w:rsidRDefault="00345AF4" w:rsidP="00F90075">
            <w:pPr>
              <w:jc w:val="center"/>
              <w:rPr>
                <w:rFonts w:ascii="Helvetica" w:hAnsi="Helvetica"/>
                <w:sz w:val="18"/>
                <w:szCs w:val="18"/>
                <w:lang w:val="fr-CH"/>
              </w:rPr>
            </w:pPr>
            <w:r>
              <w:rPr>
                <w:rFonts w:ascii="Helvetica" w:hAnsi="Helvetica"/>
                <w:sz w:val="18"/>
                <w:szCs w:val="18"/>
                <w:lang w:val="fr-CH"/>
              </w:rPr>
              <w:t>Banque</w:t>
            </w:r>
          </w:p>
        </w:tc>
        <w:tc>
          <w:tcPr>
            <w:tcW w:w="4111" w:type="dxa"/>
          </w:tcPr>
          <w:p w14:paraId="774BA19B" w14:textId="77777777" w:rsidR="00F90075" w:rsidRPr="00F90075" w:rsidRDefault="005F78F1" w:rsidP="000707A3">
            <w:pPr>
              <w:rPr>
                <w:rFonts w:ascii="Helvetica" w:hAnsi="Helvetica"/>
                <w:sz w:val="18"/>
                <w:szCs w:val="18"/>
                <w:lang w:val="fr-CH"/>
              </w:rPr>
            </w:pPr>
            <w:r>
              <w:rPr>
                <w:rFonts w:ascii="Helvetica" w:hAnsi="Helvetica"/>
                <w:sz w:val="18"/>
                <w:szCs w:val="18"/>
                <w:lang w:val="fr-CH"/>
              </w:rPr>
              <w:t xml:space="preserve">Notre paiement par virement bancaire. </w:t>
            </w:r>
          </w:p>
        </w:tc>
        <w:tc>
          <w:tcPr>
            <w:tcW w:w="838" w:type="dxa"/>
          </w:tcPr>
          <w:p w14:paraId="2B83B99C" w14:textId="77777777" w:rsidR="00F90075" w:rsidRPr="00F90075" w:rsidRDefault="00345AF4" w:rsidP="00F90075">
            <w:pPr>
              <w:jc w:val="center"/>
              <w:rPr>
                <w:rFonts w:ascii="Helvetica" w:hAnsi="Helvetica"/>
                <w:sz w:val="18"/>
                <w:szCs w:val="18"/>
                <w:lang w:val="fr-CH"/>
              </w:rPr>
            </w:pPr>
            <w:r>
              <w:rPr>
                <w:rFonts w:ascii="Helvetica" w:hAnsi="Helvetica"/>
                <w:sz w:val="18"/>
                <w:szCs w:val="18"/>
                <w:lang w:val="fr-CH"/>
              </w:rPr>
              <w:t>1'000.-</w:t>
            </w:r>
          </w:p>
        </w:tc>
      </w:tr>
      <w:tr w:rsidR="00F90075" w:rsidRPr="00122B5C" w14:paraId="0BED00E5" w14:textId="77777777" w:rsidTr="00AF1452">
        <w:tc>
          <w:tcPr>
            <w:tcW w:w="421" w:type="dxa"/>
          </w:tcPr>
          <w:p w14:paraId="482ECE8A"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3</w:t>
            </w:r>
          </w:p>
        </w:tc>
        <w:tc>
          <w:tcPr>
            <w:tcW w:w="1842" w:type="dxa"/>
          </w:tcPr>
          <w:p w14:paraId="46B658E0"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Banque</w:t>
            </w:r>
          </w:p>
        </w:tc>
        <w:tc>
          <w:tcPr>
            <w:tcW w:w="1843" w:type="dxa"/>
          </w:tcPr>
          <w:p w14:paraId="5C7C73E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Prêt de Joe</w:t>
            </w:r>
          </w:p>
        </w:tc>
        <w:tc>
          <w:tcPr>
            <w:tcW w:w="4111" w:type="dxa"/>
          </w:tcPr>
          <w:p w14:paraId="2D7809D0"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Augmentation du prêt de Joe</w:t>
            </w:r>
          </w:p>
        </w:tc>
        <w:tc>
          <w:tcPr>
            <w:tcW w:w="838" w:type="dxa"/>
          </w:tcPr>
          <w:p w14:paraId="711D4BA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2'000.-</w:t>
            </w:r>
          </w:p>
        </w:tc>
      </w:tr>
      <w:tr w:rsidR="00F90075" w:rsidRPr="00122B5C" w14:paraId="223DCF75" w14:textId="77777777" w:rsidTr="00AF1452">
        <w:tc>
          <w:tcPr>
            <w:tcW w:w="421" w:type="dxa"/>
          </w:tcPr>
          <w:p w14:paraId="1E480AF7"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4</w:t>
            </w:r>
          </w:p>
        </w:tc>
        <w:tc>
          <w:tcPr>
            <w:tcW w:w="1842" w:type="dxa"/>
          </w:tcPr>
          <w:p w14:paraId="4CD95AEE"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Dettes fournisseurs</w:t>
            </w:r>
          </w:p>
        </w:tc>
        <w:tc>
          <w:tcPr>
            <w:tcW w:w="1843" w:type="dxa"/>
          </w:tcPr>
          <w:p w14:paraId="498234F3"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4111" w:type="dxa"/>
          </w:tcPr>
          <w:p w14:paraId="23363BF9"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Notre paiement de la moitié des fournisseurs</w:t>
            </w:r>
          </w:p>
        </w:tc>
        <w:tc>
          <w:tcPr>
            <w:tcW w:w="838" w:type="dxa"/>
          </w:tcPr>
          <w:p w14:paraId="72A7964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1'000.-</w:t>
            </w:r>
          </w:p>
        </w:tc>
      </w:tr>
      <w:tr w:rsidR="00F90075" w:rsidRPr="00122B5C" w14:paraId="2257B588" w14:textId="77777777" w:rsidTr="00AF1452">
        <w:tc>
          <w:tcPr>
            <w:tcW w:w="421" w:type="dxa"/>
          </w:tcPr>
          <w:p w14:paraId="384C7A12"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5</w:t>
            </w:r>
          </w:p>
        </w:tc>
        <w:tc>
          <w:tcPr>
            <w:tcW w:w="1842" w:type="dxa"/>
          </w:tcPr>
          <w:p w14:paraId="68F3D1B7"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Véhicules</w:t>
            </w:r>
          </w:p>
        </w:tc>
        <w:tc>
          <w:tcPr>
            <w:tcW w:w="1843" w:type="dxa"/>
          </w:tcPr>
          <w:p w14:paraId="6CC136C4"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Capital</w:t>
            </w:r>
          </w:p>
        </w:tc>
        <w:tc>
          <w:tcPr>
            <w:tcW w:w="4111" w:type="dxa"/>
          </w:tcPr>
          <w:p w14:paraId="4B5EDC83"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Apport du propriétaire</w:t>
            </w:r>
          </w:p>
        </w:tc>
        <w:tc>
          <w:tcPr>
            <w:tcW w:w="838" w:type="dxa"/>
          </w:tcPr>
          <w:p w14:paraId="113E693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3'000.-</w:t>
            </w:r>
          </w:p>
        </w:tc>
      </w:tr>
      <w:tr w:rsidR="00F90075" w:rsidRPr="00122B5C" w14:paraId="6471D195" w14:textId="77777777" w:rsidTr="00AF1452">
        <w:tc>
          <w:tcPr>
            <w:tcW w:w="421" w:type="dxa"/>
          </w:tcPr>
          <w:p w14:paraId="19DBE59F"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6</w:t>
            </w:r>
          </w:p>
        </w:tc>
        <w:tc>
          <w:tcPr>
            <w:tcW w:w="1842" w:type="dxa"/>
          </w:tcPr>
          <w:p w14:paraId="2404B59E"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Banque</w:t>
            </w:r>
          </w:p>
        </w:tc>
        <w:tc>
          <w:tcPr>
            <w:tcW w:w="1843" w:type="dxa"/>
          </w:tcPr>
          <w:p w14:paraId="63B8325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Créances clients</w:t>
            </w:r>
          </w:p>
        </w:tc>
        <w:tc>
          <w:tcPr>
            <w:tcW w:w="4111" w:type="dxa"/>
          </w:tcPr>
          <w:p w14:paraId="2C70C399"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Paiements clients par virement bancaires</w:t>
            </w:r>
          </w:p>
        </w:tc>
        <w:tc>
          <w:tcPr>
            <w:tcW w:w="838" w:type="dxa"/>
          </w:tcPr>
          <w:p w14:paraId="7D0C85B1"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5'000.-</w:t>
            </w:r>
          </w:p>
        </w:tc>
      </w:tr>
      <w:tr w:rsidR="00F90075" w:rsidRPr="00122B5C" w14:paraId="4740380C" w14:textId="77777777" w:rsidTr="00AF1452">
        <w:tc>
          <w:tcPr>
            <w:tcW w:w="421" w:type="dxa"/>
          </w:tcPr>
          <w:p w14:paraId="7D822BC0"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7</w:t>
            </w:r>
          </w:p>
        </w:tc>
        <w:tc>
          <w:tcPr>
            <w:tcW w:w="1842" w:type="dxa"/>
          </w:tcPr>
          <w:p w14:paraId="05D550CD"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Dettes bancaires</w:t>
            </w:r>
          </w:p>
        </w:tc>
        <w:tc>
          <w:tcPr>
            <w:tcW w:w="1843" w:type="dxa"/>
          </w:tcPr>
          <w:p w14:paraId="63897940"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4111" w:type="dxa"/>
          </w:tcPr>
          <w:p w14:paraId="2BFD6F9B"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Remboursement de la dette bancaire</w:t>
            </w:r>
          </w:p>
        </w:tc>
        <w:tc>
          <w:tcPr>
            <w:tcW w:w="838" w:type="dxa"/>
          </w:tcPr>
          <w:p w14:paraId="34AF619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5'000.-</w:t>
            </w:r>
          </w:p>
        </w:tc>
      </w:tr>
      <w:tr w:rsidR="00F90075" w:rsidRPr="00122B5C" w14:paraId="53498D6A" w14:textId="77777777" w:rsidTr="00AF1452">
        <w:tc>
          <w:tcPr>
            <w:tcW w:w="421" w:type="dxa"/>
          </w:tcPr>
          <w:p w14:paraId="05B2FBCE"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8</w:t>
            </w:r>
          </w:p>
        </w:tc>
        <w:tc>
          <w:tcPr>
            <w:tcW w:w="8634" w:type="dxa"/>
            <w:gridSpan w:val="4"/>
          </w:tcPr>
          <w:p w14:paraId="3E72C057" w14:textId="77777777" w:rsidR="00F90075" w:rsidRPr="00122B5C" w:rsidRDefault="00F90075" w:rsidP="000707A3">
            <w:pPr>
              <w:rPr>
                <w:rFonts w:ascii="Helvetica" w:hAnsi="Helvetica"/>
                <w:sz w:val="18"/>
                <w:szCs w:val="18"/>
                <w:lang w:val="fr-CH"/>
              </w:rPr>
            </w:pPr>
            <w:r w:rsidRPr="00122B5C">
              <w:rPr>
                <w:rFonts w:ascii="Helvetica" w:hAnsi="Helvetica"/>
                <w:sz w:val="18"/>
                <w:szCs w:val="18"/>
                <w:lang w:val="fr-CH"/>
              </w:rPr>
              <w:t xml:space="preserve">Rien à comptabiliser. C’est une commande. </w:t>
            </w:r>
          </w:p>
        </w:tc>
      </w:tr>
      <w:tr w:rsidR="00F90075" w:rsidRPr="00122B5C" w14:paraId="0B35F0F9" w14:textId="77777777" w:rsidTr="00AF1452">
        <w:tc>
          <w:tcPr>
            <w:tcW w:w="421" w:type="dxa"/>
          </w:tcPr>
          <w:p w14:paraId="47C3041C"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9</w:t>
            </w:r>
          </w:p>
        </w:tc>
        <w:tc>
          <w:tcPr>
            <w:tcW w:w="1842" w:type="dxa"/>
          </w:tcPr>
          <w:p w14:paraId="1F816F87"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Créances clients</w:t>
            </w:r>
          </w:p>
        </w:tc>
        <w:tc>
          <w:tcPr>
            <w:tcW w:w="1843" w:type="dxa"/>
          </w:tcPr>
          <w:p w14:paraId="43A06137"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Machines</w:t>
            </w:r>
          </w:p>
        </w:tc>
        <w:tc>
          <w:tcPr>
            <w:tcW w:w="4111" w:type="dxa"/>
          </w:tcPr>
          <w:p w14:paraId="7ABE4648"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 xml:space="preserve">Vente de machine à crédit. </w:t>
            </w:r>
          </w:p>
        </w:tc>
        <w:tc>
          <w:tcPr>
            <w:tcW w:w="838" w:type="dxa"/>
          </w:tcPr>
          <w:p w14:paraId="709B270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4'000.-</w:t>
            </w:r>
          </w:p>
        </w:tc>
      </w:tr>
      <w:tr w:rsidR="00F90075" w:rsidRPr="00122B5C" w14:paraId="74516AB2" w14:textId="77777777" w:rsidTr="00AF1452">
        <w:tc>
          <w:tcPr>
            <w:tcW w:w="421" w:type="dxa"/>
          </w:tcPr>
          <w:p w14:paraId="2F6A2C71"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10</w:t>
            </w:r>
          </w:p>
        </w:tc>
        <w:tc>
          <w:tcPr>
            <w:tcW w:w="1842" w:type="dxa"/>
          </w:tcPr>
          <w:p w14:paraId="1737B66E"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1843" w:type="dxa"/>
          </w:tcPr>
          <w:p w14:paraId="4F5E6976"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Créances clients</w:t>
            </w:r>
          </w:p>
        </w:tc>
        <w:tc>
          <w:tcPr>
            <w:tcW w:w="4111" w:type="dxa"/>
          </w:tcPr>
          <w:p w14:paraId="7400A2FD"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Paiements clients par virement bancaire</w:t>
            </w:r>
          </w:p>
        </w:tc>
        <w:tc>
          <w:tcPr>
            <w:tcW w:w="838" w:type="dxa"/>
          </w:tcPr>
          <w:p w14:paraId="5779BCE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4'000.-</w:t>
            </w:r>
          </w:p>
        </w:tc>
      </w:tr>
      <w:tr w:rsidR="00F90075" w:rsidRPr="00122B5C" w14:paraId="33B41D43" w14:textId="77777777" w:rsidTr="00AF1452">
        <w:tc>
          <w:tcPr>
            <w:tcW w:w="421" w:type="dxa"/>
          </w:tcPr>
          <w:p w14:paraId="72771B02"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11</w:t>
            </w:r>
          </w:p>
        </w:tc>
        <w:tc>
          <w:tcPr>
            <w:tcW w:w="1842" w:type="dxa"/>
          </w:tcPr>
          <w:p w14:paraId="5E540EBD"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Prêt de Joe</w:t>
            </w:r>
          </w:p>
        </w:tc>
        <w:tc>
          <w:tcPr>
            <w:tcW w:w="1843" w:type="dxa"/>
          </w:tcPr>
          <w:p w14:paraId="59C661F8"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4111" w:type="dxa"/>
          </w:tcPr>
          <w:p w14:paraId="2AA943DB"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Remboursement du Prêt de Joe.</w:t>
            </w:r>
          </w:p>
        </w:tc>
        <w:tc>
          <w:tcPr>
            <w:tcW w:w="838" w:type="dxa"/>
          </w:tcPr>
          <w:p w14:paraId="3A9CFD74"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7'000.-</w:t>
            </w:r>
          </w:p>
        </w:tc>
      </w:tr>
      <w:tr w:rsidR="00F90075" w:rsidRPr="00122B5C" w14:paraId="4B845050" w14:textId="77777777" w:rsidTr="00AF1452">
        <w:tc>
          <w:tcPr>
            <w:tcW w:w="421" w:type="dxa"/>
          </w:tcPr>
          <w:p w14:paraId="1FD3702E"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12</w:t>
            </w:r>
          </w:p>
        </w:tc>
        <w:tc>
          <w:tcPr>
            <w:tcW w:w="1842" w:type="dxa"/>
          </w:tcPr>
          <w:p w14:paraId="0D834A37"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Appareils</w:t>
            </w:r>
          </w:p>
        </w:tc>
        <w:tc>
          <w:tcPr>
            <w:tcW w:w="1843" w:type="dxa"/>
          </w:tcPr>
          <w:p w14:paraId="00C2C79F"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Dettes fournisseurs</w:t>
            </w:r>
          </w:p>
        </w:tc>
        <w:tc>
          <w:tcPr>
            <w:tcW w:w="4111" w:type="dxa"/>
          </w:tcPr>
          <w:p w14:paraId="4B70D59C"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 xml:space="preserve">Achat d’appareils à crédit. </w:t>
            </w:r>
          </w:p>
        </w:tc>
        <w:tc>
          <w:tcPr>
            <w:tcW w:w="838" w:type="dxa"/>
          </w:tcPr>
          <w:p w14:paraId="42BF9A03"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4'000.-</w:t>
            </w:r>
          </w:p>
        </w:tc>
      </w:tr>
      <w:tr w:rsidR="00F90075" w:rsidRPr="00122B5C" w14:paraId="6352B152" w14:textId="77777777" w:rsidTr="00AF1452">
        <w:tc>
          <w:tcPr>
            <w:tcW w:w="421" w:type="dxa"/>
          </w:tcPr>
          <w:p w14:paraId="2E09E421"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13</w:t>
            </w:r>
          </w:p>
        </w:tc>
        <w:tc>
          <w:tcPr>
            <w:tcW w:w="1842" w:type="dxa"/>
          </w:tcPr>
          <w:p w14:paraId="4C81A260"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Dettes fournisseurs</w:t>
            </w:r>
          </w:p>
        </w:tc>
        <w:tc>
          <w:tcPr>
            <w:tcW w:w="1843" w:type="dxa"/>
          </w:tcPr>
          <w:p w14:paraId="243F154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4111" w:type="dxa"/>
          </w:tcPr>
          <w:p w14:paraId="23209E9D"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 xml:space="preserve">Notre paiement des appareils. </w:t>
            </w:r>
          </w:p>
        </w:tc>
        <w:tc>
          <w:tcPr>
            <w:tcW w:w="838" w:type="dxa"/>
          </w:tcPr>
          <w:p w14:paraId="3571A1A3"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4'000.-</w:t>
            </w:r>
          </w:p>
        </w:tc>
      </w:tr>
      <w:tr w:rsidR="00F90075" w:rsidRPr="00122B5C" w14:paraId="7287F6F1" w14:textId="77777777" w:rsidTr="00AF1452">
        <w:tc>
          <w:tcPr>
            <w:tcW w:w="421" w:type="dxa"/>
          </w:tcPr>
          <w:p w14:paraId="76697F16"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14</w:t>
            </w:r>
          </w:p>
        </w:tc>
        <w:tc>
          <w:tcPr>
            <w:tcW w:w="1842" w:type="dxa"/>
          </w:tcPr>
          <w:p w14:paraId="483D6933"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1843" w:type="dxa"/>
          </w:tcPr>
          <w:p w14:paraId="76F9AD41"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Créances clients</w:t>
            </w:r>
          </w:p>
        </w:tc>
        <w:tc>
          <w:tcPr>
            <w:tcW w:w="4111" w:type="dxa"/>
          </w:tcPr>
          <w:p w14:paraId="63788DBF"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Paiements clients par virement bancaire</w:t>
            </w:r>
          </w:p>
        </w:tc>
        <w:tc>
          <w:tcPr>
            <w:tcW w:w="838" w:type="dxa"/>
          </w:tcPr>
          <w:p w14:paraId="22E2D166"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3'000.-</w:t>
            </w:r>
          </w:p>
        </w:tc>
      </w:tr>
      <w:tr w:rsidR="00F90075" w:rsidRPr="00122B5C" w14:paraId="12A2898C" w14:textId="77777777" w:rsidTr="00AF1452">
        <w:tc>
          <w:tcPr>
            <w:tcW w:w="421" w:type="dxa"/>
          </w:tcPr>
          <w:p w14:paraId="651960ED"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15</w:t>
            </w:r>
          </w:p>
        </w:tc>
        <w:tc>
          <w:tcPr>
            <w:tcW w:w="1842" w:type="dxa"/>
          </w:tcPr>
          <w:p w14:paraId="19A85B29"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1843" w:type="dxa"/>
          </w:tcPr>
          <w:p w14:paraId="6ABDFF6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Machines</w:t>
            </w:r>
          </w:p>
        </w:tc>
        <w:tc>
          <w:tcPr>
            <w:tcW w:w="4111" w:type="dxa"/>
          </w:tcPr>
          <w:p w14:paraId="15FCAFAC"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Vente machines, paiement immédiat des clients</w:t>
            </w:r>
          </w:p>
        </w:tc>
        <w:tc>
          <w:tcPr>
            <w:tcW w:w="838" w:type="dxa"/>
          </w:tcPr>
          <w:p w14:paraId="19EC205F"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7'100.-</w:t>
            </w:r>
          </w:p>
        </w:tc>
      </w:tr>
      <w:tr w:rsidR="00F90075" w:rsidRPr="00122B5C" w14:paraId="0C3E63F2" w14:textId="77777777" w:rsidTr="00AF1452">
        <w:tc>
          <w:tcPr>
            <w:tcW w:w="421" w:type="dxa"/>
          </w:tcPr>
          <w:p w14:paraId="008379B5" w14:textId="77777777" w:rsidR="00F90075" w:rsidRPr="00122B5C" w:rsidRDefault="00F90075" w:rsidP="00F90075">
            <w:pPr>
              <w:jc w:val="center"/>
              <w:rPr>
                <w:rFonts w:ascii="Helvetica" w:hAnsi="Helvetica"/>
                <w:sz w:val="18"/>
                <w:szCs w:val="18"/>
                <w:lang w:val="fr-CH"/>
              </w:rPr>
            </w:pPr>
            <w:r w:rsidRPr="00122B5C">
              <w:rPr>
                <w:rFonts w:ascii="Helvetica" w:hAnsi="Helvetica"/>
                <w:sz w:val="18"/>
                <w:szCs w:val="18"/>
                <w:lang w:val="fr-CH"/>
              </w:rPr>
              <w:t>16</w:t>
            </w:r>
          </w:p>
        </w:tc>
        <w:tc>
          <w:tcPr>
            <w:tcW w:w="1842" w:type="dxa"/>
          </w:tcPr>
          <w:p w14:paraId="4EE0D0EC"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Machines</w:t>
            </w:r>
          </w:p>
        </w:tc>
        <w:tc>
          <w:tcPr>
            <w:tcW w:w="1843" w:type="dxa"/>
          </w:tcPr>
          <w:p w14:paraId="21BBC21B" w14:textId="77777777" w:rsidR="00F90075" w:rsidRPr="00122B5C" w:rsidRDefault="00345AF4" w:rsidP="00F90075">
            <w:pPr>
              <w:jc w:val="center"/>
              <w:rPr>
                <w:rFonts w:ascii="Helvetica" w:hAnsi="Helvetica"/>
                <w:sz w:val="18"/>
                <w:szCs w:val="18"/>
                <w:lang w:val="fr-CH"/>
              </w:rPr>
            </w:pPr>
            <w:r w:rsidRPr="00122B5C">
              <w:rPr>
                <w:rFonts w:ascii="Helvetica" w:hAnsi="Helvetica"/>
                <w:sz w:val="18"/>
                <w:szCs w:val="18"/>
                <w:lang w:val="fr-CH"/>
              </w:rPr>
              <w:t>Banque</w:t>
            </w:r>
          </w:p>
        </w:tc>
        <w:tc>
          <w:tcPr>
            <w:tcW w:w="4111" w:type="dxa"/>
          </w:tcPr>
          <w:p w14:paraId="3B1258FB" w14:textId="77777777" w:rsidR="00F90075" w:rsidRPr="00122B5C" w:rsidRDefault="005F78F1" w:rsidP="000707A3">
            <w:pPr>
              <w:rPr>
                <w:rFonts w:ascii="Helvetica" w:hAnsi="Helvetica"/>
                <w:sz w:val="18"/>
                <w:szCs w:val="18"/>
                <w:lang w:val="fr-CH"/>
              </w:rPr>
            </w:pPr>
            <w:r w:rsidRPr="00122B5C">
              <w:rPr>
                <w:rFonts w:ascii="Helvetica" w:hAnsi="Helvetica"/>
                <w:sz w:val="18"/>
                <w:szCs w:val="18"/>
                <w:lang w:val="fr-CH"/>
              </w:rPr>
              <w:t xml:space="preserve">Achat de machine, par virement bancaire. </w:t>
            </w:r>
          </w:p>
        </w:tc>
        <w:tc>
          <w:tcPr>
            <w:tcW w:w="838" w:type="dxa"/>
          </w:tcPr>
          <w:p w14:paraId="49EC607C" w14:textId="77777777" w:rsidR="00F90075" w:rsidRPr="00122B5C" w:rsidRDefault="00F7642B" w:rsidP="00F90075">
            <w:pPr>
              <w:jc w:val="center"/>
              <w:rPr>
                <w:rFonts w:ascii="Helvetica" w:hAnsi="Helvetica"/>
                <w:sz w:val="18"/>
                <w:szCs w:val="18"/>
                <w:lang w:val="fr-CH"/>
              </w:rPr>
            </w:pPr>
            <w:r w:rsidRPr="00122B5C">
              <w:rPr>
                <w:rFonts w:ascii="Helvetica" w:hAnsi="Helvetica"/>
                <w:sz w:val="18"/>
                <w:szCs w:val="18"/>
                <w:lang w:val="fr-CH"/>
              </w:rPr>
              <w:t>2'000.-</w:t>
            </w:r>
          </w:p>
        </w:tc>
      </w:tr>
    </w:tbl>
    <w:p w14:paraId="508CE7CC" w14:textId="77777777" w:rsidR="00F90075" w:rsidRPr="00122B5C" w:rsidRDefault="00F90075" w:rsidP="00DC028E">
      <w:pPr>
        <w:rPr>
          <w:rFonts w:ascii="Helvetica" w:hAnsi="Helvetica"/>
          <w:sz w:val="18"/>
          <w:szCs w:val="18"/>
          <w:lang w:val="fr-CH"/>
        </w:rPr>
      </w:pPr>
    </w:p>
    <w:tbl>
      <w:tblPr>
        <w:tblStyle w:val="Grilledutableau"/>
        <w:tblW w:w="0" w:type="auto"/>
        <w:jc w:val="center"/>
        <w:tblLook w:val="04A0" w:firstRow="1" w:lastRow="0" w:firstColumn="1" w:lastColumn="0" w:noHBand="0" w:noVBand="1"/>
      </w:tblPr>
      <w:tblGrid>
        <w:gridCol w:w="2122"/>
        <w:gridCol w:w="1500"/>
        <w:gridCol w:w="2043"/>
        <w:gridCol w:w="1579"/>
      </w:tblGrid>
      <w:tr w:rsidR="00F90075" w:rsidRPr="00122B5C" w14:paraId="08E32704" w14:textId="77777777" w:rsidTr="00044B96">
        <w:trPr>
          <w:jc w:val="center"/>
        </w:trPr>
        <w:tc>
          <w:tcPr>
            <w:tcW w:w="7244" w:type="dxa"/>
            <w:gridSpan w:val="4"/>
          </w:tcPr>
          <w:p w14:paraId="48A54F61" w14:textId="77777777" w:rsidR="00F90075" w:rsidRPr="00122B5C" w:rsidRDefault="00F90075" w:rsidP="00044B96">
            <w:pPr>
              <w:jc w:val="center"/>
              <w:rPr>
                <w:rFonts w:ascii="Helvetica" w:hAnsi="Helvetica"/>
                <w:sz w:val="18"/>
                <w:szCs w:val="18"/>
                <w:lang w:val="fr-CH"/>
              </w:rPr>
            </w:pPr>
            <w:r w:rsidRPr="00122B5C">
              <w:rPr>
                <w:rFonts w:ascii="Helvetica" w:hAnsi="Helvetica"/>
                <w:sz w:val="18"/>
                <w:szCs w:val="18"/>
                <w:lang w:val="fr-CH"/>
              </w:rPr>
              <w:t>Bilan final au 31 décembre 201</w:t>
            </w:r>
            <w:r w:rsidR="00D72282" w:rsidRPr="00122B5C">
              <w:rPr>
                <w:rFonts w:ascii="Helvetica" w:hAnsi="Helvetica"/>
                <w:sz w:val="18"/>
                <w:szCs w:val="18"/>
                <w:lang w:val="fr-CH"/>
              </w:rPr>
              <w:t>8</w:t>
            </w:r>
          </w:p>
        </w:tc>
      </w:tr>
      <w:tr w:rsidR="00F90075" w:rsidRPr="00122B5C" w14:paraId="1511F628" w14:textId="77777777" w:rsidTr="00044B96">
        <w:trPr>
          <w:jc w:val="center"/>
        </w:trPr>
        <w:tc>
          <w:tcPr>
            <w:tcW w:w="2122" w:type="dxa"/>
            <w:tcBorders>
              <w:right w:val="nil"/>
            </w:tcBorders>
          </w:tcPr>
          <w:p w14:paraId="0D5C71B7"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Banque</w:t>
            </w:r>
          </w:p>
          <w:p w14:paraId="2E8321DE"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Créances clients</w:t>
            </w:r>
          </w:p>
          <w:p w14:paraId="77B717D0"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Appareils</w:t>
            </w:r>
          </w:p>
          <w:p w14:paraId="4619826B"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Machines</w:t>
            </w:r>
          </w:p>
          <w:p w14:paraId="5BAD2673"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Véhicules</w:t>
            </w:r>
          </w:p>
        </w:tc>
        <w:tc>
          <w:tcPr>
            <w:tcW w:w="1500" w:type="dxa"/>
            <w:tcBorders>
              <w:left w:val="nil"/>
            </w:tcBorders>
          </w:tcPr>
          <w:p w14:paraId="1CA8F2FB" w14:textId="77777777" w:rsidR="00F90075" w:rsidRPr="00122B5C" w:rsidRDefault="00F7642B" w:rsidP="00044B96">
            <w:pPr>
              <w:jc w:val="right"/>
              <w:rPr>
                <w:rFonts w:ascii="Helvetica" w:hAnsi="Helvetica"/>
                <w:sz w:val="18"/>
                <w:szCs w:val="18"/>
                <w:lang w:val="fr-CH"/>
              </w:rPr>
            </w:pPr>
            <w:r w:rsidRPr="00122B5C">
              <w:rPr>
                <w:rFonts w:ascii="Helvetica" w:hAnsi="Helvetica"/>
                <w:sz w:val="18"/>
                <w:szCs w:val="18"/>
                <w:lang w:val="fr-CH"/>
              </w:rPr>
              <w:t>4</w:t>
            </w:r>
            <w:r w:rsidR="00F90075" w:rsidRPr="00122B5C">
              <w:rPr>
                <w:rFonts w:ascii="Helvetica" w:hAnsi="Helvetica"/>
                <w:sz w:val="18"/>
                <w:szCs w:val="18"/>
                <w:lang w:val="fr-CH"/>
              </w:rPr>
              <w:t>'000.-</w:t>
            </w:r>
          </w:p>
          <w:p w14:paraId="187E3B90"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0.-</w:t>
            </w:r>
          </w:p>
          <w:p w14:paraId="3DBFB584"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12'000.-</w:t>
            </w:r>
          </w:p>
          <w:p w14:paraId="7EA35740" w14:textId="77777777" w:rsidR="00F90075" w:rsidRPr="00122B5C" w:rsidRDefault="00F7642B" w:rsidP="00044B96">
            <w:pPr>
              <w:jc w:val="right"/>
              <w:rPr>
                <w:rFonts w:ascii="Helvetica" w:hAnsi="Helvetica"/>
                <w:sz w:val="18"/>
                <w:szCs w:val="18"/>
                <w:lang w:val="fr-CH"/>
              </w:rPr>
            </w:pPr>
            <w:r w:rsidRPr="00122B5C">
              <w:rPr>
                <w:rFonts w:ascii="Helvetica" w:hAnsi="Helvetica"/>
                <w:sz w:val="18"/>
                <w:szCs w:val="18"/>
                <w:lang w:val="fr-CH"/>
              </w:rPr>
              <w:t>2</w:t>
            </w:r>
            <w:r w:rsidR="00F90075" w:rsidRPr="00122B5C">
              <w:rPr>
                <w:rFonts w:ascii="Helvetica" w:hAnsi="Helvetica"/>
                <w:sz w:val="18"/>
                <w:szCs w:val="18"/>
                <w:lang w:val="fr-CH"/>
              </w:rPr>
              <w:t>'000.-</w:t>
            </w:r>
          </w:p>
          <w:p w14:paraId="5B572B55"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15'000.-</w:t>
            </w:r>
          </w:p>
        </w:tc>
        <w:tc>
          <w:tcPr>
            <w:tcW w:w="2043" w:type="dxa"/>
            <w:tcBorders>
              <w:right w:val="nil"/>
            </w:tcBorders>
          </w:tcPr>
          <w:p w14:paraId="3A264A19"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Dettes fournisseurs</w:t>
            </w:r>
          </w:p>
          <w:p w14:paraId="69F58256"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Prêt de Joe</w:t>
            </w:r>
          </w:p>
          <w:p w14:paraId="0A96149B"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Dettes bancaires</w:t>
            </w:r>
          </w:p>
          <w:p w14:paraId="3AA13F59" w14:textId="77777777" w:rsidR="00F90075" w:rsidRPr="00122B5C" w:rsidRDefault="00F90075" w:rsidP="00044B96">
            <w:pPr>
              <w:rPr>
                <w:rFonts w:ascii="Helvetica" w:hAnsi="Helvetica"/>
                <w:sz w:val="18"/>
                <w:szCs w:val="18"/>
                <w:lang w:val="fr-CH"/>
              </w:rPr>
            </w:pPr>
            <w:r w:rsidRPr="00122B5C">
              <w:rPr>
                <w:rFonts w:ascii="Helvetica" w:hAnsi="Helvetica"/>
                <w:sz w:val="18"/>
                <w:szCs w:val="18"/>
                <w:lang w:val="fr-CH"/>
              </w:rPr>
              <w:t>Capital</w:t>
            </w:r>
          </w:p>
        </w:tc>
        <w:tc>
          <w:tcPr>
            <w:tcW w:w="1579" w:type="dxa"/>
            <w:tcBorders>
              <w:left w:val="nil"/>
            </w:tcBorders>
          </w:tcPr>
          <w:p w14:paraId="57080648"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1'000.-</w:t>
            </w:r>
          </w:p>
          <w:p w14:paraId="69E5E6E6"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0.-</w:t>
            </w:r>
          </w:p>
          <w:p w14:paraId="33D7F13A"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0.-</w:t>
            </w:r>
          </w:p>
          <w:p w14:paraId="7E4E1895"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32'000.-</w:t>
            </w:r>
          </w:p>
        </w:tc>
      </w:tr>
      <w:tr w:rsidR="00F90075" w:rsidRPr="00F90075" w14:paraId="43D61A8A" w14:textId="77777777" w:rsidTr="00044B96">
        <w:trPr>
          <w:jc w:val="center"/>
        </w:trPr>
        <w:tc>
          <w:tcPr>
            <w:tcW w:w="2122" w:type="dxa"/>
            <w:tcBorders>
              <w:right w:val="nil"/>
            </w:tcBorders>
          </w:tcPr>
          <w:p w14:paraId="6D1D10E7" w14:textId="77777777" w:rsidR="00F90075" w:rsidRPr="00122B5C" w:rsidRDefault="00F90075" w:rsidP="00044B96">
            <w:pPr>
              <w:rPr>
                <w:rFonts w:ascii="Helvetica" w:hAnsi="Helvetica"/>
                <w:sz w:val="18"/>
                <w:szCs w:val="18"/>
                <w:lang w:val="fr-CH"/>
              </w:rPr>
            </w:pPr>
          </w:p>
        </w:tc>
        <w:tc>
          <w:tcPr>
            <w:tcW w:w="1500" w:type="dxa"/>
            <w:tcBorders>
              <w:left w:val="nil"/>
            </w:tcBorders>
          </w:tcPr>
          <w:p w14:paraId="0F1E6CDA" w14:textId="77777777" w:rsidR="00F90075" w:rsidRPr="00122B5C" w:rsidRDefault="00F90075" w:rsidP="00044B96">
            <w:pPr>
              <w:jc w:val="right"/>
              <w:rPr>
                <w:rFonts w:ascii="Helvetica" w:hAnsi="Helvetica"/>
                <w:sz w:val="18"/>
                <w:szCs w:val="18"/>
                <w:lang w:val="fr-CH"/>
              </w:rPr>
            </w:pPr>
            <w:r w:rsidRPr="00122B5C">
              <w:rPr>
                <w:rFonts w:ascii="Helvetica" w:hAnsi="Helvetica"/>
                <w:sz w:val="18"/>
                <w:szCs w:val="18"/>
                <w:lang w:val="fr-CH"/>
              </w:rPr>
              <w:t>33'000.-</w:t>
            </w:r>
          </w:p>
        </w:tc>
        <w:tc>
          <w:tcPr>
            <w:tcW w:w="2043" w:type="dxa"/>
            <w:tcBorders>
              <w:right w:val="nil"/>
            </w:tcBorders>
          </w:tcPr>
          <w:p w14:paraId="1D428F49" w14:textId="77777777" w:rsidR="00F90075" w:rsidRPr="00122B5C" w:rsidRDefault="00F90075" w:rsidP="00044B96">
            <w:pPr>
              <w:rPr>
                <w:rFonts w:ascii="Helvetica" w:hAnsi="Helvetica"/>
                <w:sz w:val="18"/>
                <w:szCs w:val="18"/>
                <w:lang w:val="fr-CH"/>
              </w:rPr>
            </w:pPr>
          </w:p>
        </w:tc>
        <w:tc>
          <w:tcPr>
            <w:tcW w:w="1579" w:type="dxa"/>
            <w:tcBorders>
              <w:left w:val="nil"/>
            </w:tcBorders>
          </w:tcPr>
          <w:p w14:paraId="1D7F9DD1" w14:textId="77777777" w:rsidR="00F90075" w:rsidRPr="00F90075" w:rsidRDefault="00F90075" w:rsidP="00044B96">
            <w:pPr>
              <w:jc w:val="right"/>
              <w:rPr>
                <w:rFonts w:ascii="Helvetica" w:hAnsi="Helvetica"/>
                <w:sz w:val="18"/>
                <w:szCs w:val="18"/>
                <w:lang w:val="fr-CH"/>
              </w:rPr>
            </w:pPr>
            <w:r w:rsidRPr="00122B5C">
              <w:rPr>
                <w:rFonts w:ascii="Helvetica" w:hAnsi="Helvetica"/>
                <w:sz w:val="18"/>
                <w:szCs w:val="18"/>
                <w:lang w:val="fr-CH"/>
              </w:rPr>
              <w:t>33'000.-</w:t>
            </w:r>
          </w:p>
        </w:tc>
      </w:tr>
    </w:tbl>
    <w:p w14:paraId="07C50225" w14:textId="77777777" w:rsidR="00F90075" w:rsidRPr="0044127C" w:rsidRDefault="0044127C" w:rsidP="00DC028E">
      <w:pPr>
        <w:rPr>
          <w:rFonts w:ascii="Helvetica" w:hAnsi="Helvetica"/>
          <w:i/>
          <w:sz w:val="18"/>
          <w:szCs w:val="18"/>
          <w:lang w:val="fr-CH"/>
        </w:rPr>
      </w:pPr>
      <w:r>
        <w:rPr>
          <w:rFonts w:ascii="Helvetica" w:hAnsi="Helvetica"/>
          <w:i/>
          <w:sz w:val="18"/>
          <w:szCs w:val="18"/>
          <w:lang w:val="fr-CH"/>
        </w:rPr>
        <w:t xml:space="preserve">Note : </w:t>
      </w:r>
      <w:r w:rsidR="00A801C5">
        <w:rPr>
          <w:rFonts w:ascii="Helvetica" w:hAnsi="Helvetica"/>
          <w:i/>
          <w:sz w:val="18"/>
          <w:szCs w:val="18"/>
          <w:lang w:val="fr-CH"/>
        </w:rPr>
        <w:t>on n’est pas</w:t>
      </w:r>
      <w:r>
        <w:rPr>
          <w:rFonts w:ascii="Helvetica" w:hAnsi="Helvetica"/>
          <w:i/>
          <w:sz w:val="18"/>
          <w:szCs w:val="18"/>
          <w:lang w:val="fr-CH"/>
        </w:rPr>
        <w:t xml:space="preserve"> obligé de faire figurer les comptes à CHF 0.- dans le bilan.</w:t>
      </w:r>
    </w:p>
    <w:sectPr w:rsidR="00F90075" w:rsidRPr="0044127C" w:rsidSect="00682838">
      <w:type w:val="continuous"/>
      <w:pgSz w:w="11900" w:h="16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CB90" w14:textId="77777777" w:rsidR="00610434" w:rsidRDefault="00610434" w:rsidP="00682838">
      <w:r>
        <w:separator/>
      </w:r>
    </w:p>
  </w:endnote>
  <w:endnote w:type="continuationSeparator" w:id="0">
    <w:p w14:paraId="1ED34535" w14:textId="77777777" w:rsidR="00610434" w:rsidRDefault="00610434" w:rsidP="0068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2146" w14:textId="77777777" w:rsidR="00303AC8" w:rsidRPr="00303AC8" w:rsidRDefault="00303AC8">
    <w:pPr>
      <w:pStyle w:val="Pieddepage"/>
      <w:rPr>
        <w:rFonts w:ascii="Helvetica" w:hAnsi="Helvetica"/>
        <w:sz w:val="20"/>
        <w:szCs w:val="20"/>
        <w:lang w:val="fr-CH"/>
      </w:rPr>
    </w:pPr>
    <w:r w:rsidRPr="00303AC8">
      <w:rPr>
        <w:rFonts w:ascii="Helvetica" w:hAnsi="Helvetica"/>
        <w:sz w:val="20"/>
        <w:szCs w:val="20"/>
        <w:lang w:val="fr-CH"/>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FE909" w14:textId="77777777" w:rsidR="00610434" w:rsidRDefault="00610434" w:rsidP="00682838">
      <w:r>
        <w:separator/>
      </w:r>
    </w:p>
  </w:footnote>
  <w:footnote w:type="continuationSeparator" w:id="0">
    <w:p w14:paraId="2DCBBC76" w14:textId="77777777" w:rsidR="00610434" w:rsidRDefault="00610434" w:rsidP="0068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42E09" w14:textId="77777777" w:rsidR="00682838" w:rsidRDefault="00682838">
    <w:pPr>
      <w:pStyle w:val="En-tte"/>
    </w:pPr>
    <w:r>
      <w:tab/>
    </w:r>
    <w:r>
      <w:tab/>
      <w:t>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A2986"/>
    <w:multiLevelType w:val="hybridMultilevel"/>
    <w:tmpl w:val="2D626156"/>
    <w:lvl w:ilvl="0" w:tplc="04D0118A">
      <w:start w:val="4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441E78"/>
    <w:multiLevelType w:val="hybridMultilevel"/>
    <w:tmpl w:val="374CEE3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79D659A"/>
    <w:multiLevelType w:val="hybridMultilevel"/>
    <w:tmpl w:val="6AF243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DC065DC"/>
    <w:multiLevelType w:val="hybridMultilevel"/>
    <w:tmpl w:val="C4A801C2"/>
    <w:lvl w:ilvl="0" w:tplc="D714C6E4">
      <w:start w:val="4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38"/>
    <w:rsid w:val="000707A3"/>
    <w:rsid w:val="00081F62"/>
    <w:rsid w:val="00102063"/>
    <w:rsid w:val="00122B5C"/>
    <w:rsid w:val="00197A0B"/>
    <w:rsid w:val="002B506A"/>
    <w:rsid w:val="00303AC8"/>
    <w:rsid w:val="00345AF4"/>
    <w:rsid w:val="003C33F6"/>
    <w:rsid w:val="0044127C"/>
    <w:rsid w:val="004956C8"/>
    <w:rsid w:val="005219DC"/>
    <w:rsid w:val="005F78F1"/>
    <w:rsid w:val="00607D3F"/>
    <w:rsid w:val="00610434"/>
    <w:rsid w:val="00682838"/>
    <w:rsid w:val="00694229"/>
    <w:rsid w:val="007043D6"/>
    <w:rsid w:val="00765430"/>
    <w:rsid w:val="007855B7"/>
    <w:rsid w:val="0085068A"/>
    <w:rsid w:val="00A801C5"/>
    <w:rsid w:val="00AF1452"/>
    <w:rsid w:val="00B84FCD"/>
    <w:rsid w:val="00D72282"/>
    <w:rsid w:val="00DC028E"/>
    <w:rsid w:val="00DF2A19"/>
    <w:rsid w:val="00EB40DE"/>
    <w:rsid w:val="00F7642B"/>
    <w:rsid w:val="00F86FF7"/>
    <w:rsid w:val="00F900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D3DAEA6"/>
  <w15:chartTrackingRefBased/>
  <w15:docId w15:val="{E9ABFDAE-C459-9440-904B-13F9E81F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2838"/>
    <w:pPr>
      <w:tabs>
        <w:tab w:val="center" w:pos="4536"/>
        <w:tab w:val="right" w:pos="9072"/>
      </w:tabs>
    </w:pPr>
  </w:style>
  <w:style w:type="character" w:customStyle="1" w:styleId="En-tteCar">
    <w:name w:val="En-tête Car"/>
    <w:basedOn w:val="Policepardfaut"/>
    <w:link w:val="En-tte"/>
    <w:uiPriority w:val="99"/>
    <w:rsid w:val="00682838"/>
  </w:style>
  <w:style w:type="paragraph" w:styleId="Pieddepage">
    <w:name w:val="footer"/>
    <w:basedOn w:val="Normal"/>
    <w:link w:val="PieddepageCar"/>
    <w:uiPriority w:val="99"/>
    <w:unhideWhenUsed/>
    <w:rsid w:val="00682838"/>
    <w:pPr>
      <w:tabs>
        <w:tab w:val="center" w:pos="4536"/>
        <w:tab w:val="right" w:pos="9072"/>
      </w:tabs>
    </w:pPr>
  </w:style>
  <w:style w:type="character" w:customStyle="1" w:styleId="PieddepageCar">
    <w:name w:val="Pied de page Car"/>
    <w:basedOn w:val="Policepardfaut"/>
    <w:link w:val="Pieddepage"/>
    <w:uiPriority w:val="99"/>
    <w:rsid w:val="00682838"/>
  </w:style>
  <w:style w:type="paragraph" w:styleId="Paragraphedeliste">
    <w:name w:val="List Paragraph"/>
    <w:basedOn w:val="Normal"/>
    <w:uiPriority w:val="34"/>
    <w:qFormat/>
    <w:rsid w:val="00682838"/>
    <w:pPr>
      <w:ind w:left="720"/>
      <w:contextualSpacing/>
    </w:pPr>
  </w:style>
  <w:style w:type="table" w:styleId="Grilledutableau">
    <w:name w:val="Table Grid"/>
    <w:basedOn w:val="TableauNormal"/>
    <w:uiPriority w:val="39"/>
    <w:rsid w:val="00DC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228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722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13</cp:revision>
  <cp:lastPrinted>2019-02-26T07:01:00Z</cp:lastPrinted>
  <dcterms:created xsi:type="dcterms:W3CDTF">2018-10-15T14:55:00Z</dcterms:created>
  <dcterms:modified xsi:type="dcterms:W3CDTF">2020-10-24T04:48:00Z</dcterms:modified>
</cp:coreProperties>
</file>